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7"/>
        <w:gridCol w:w="5139"/>
      </w:tblGrid>
      <w:tr w:rsidR="008176FC" w:rsidRPr="00BD56F3" w:rsidTr="00E3518D">
        <w:tc>
          <w:tcPr>
            <w:tcW w:w="9647" w:type="dxa"/>
          </w:tcPr>
          <w:p w:rsidR="008176FC" w:rsidRPr="00BD56F3" w:rsidRDefault="008176FC" w:rsidP="008176FC">
            <w:pPr>
              <w:tabs>
                <w:tab w:val="left" w:pos="15480"/>
              </w:tabs>
              <w:ind w:right="-10"/>
              <w:jc w:val="right"/>
              <w:outlineLvl w:val="0"/>
            </w:pPr>
          </w:p>
        </w:tc>
        <w:tc>
          <w:tcPr>
            <w:tcW w:w="5139" w:type="dxa"/>
          </w:tcPr>
          <w:p w:rsidR="008176FC" w:rsidRPr="00BD56F3" w:rsidRDefault="008176FC" w:rsidP="008176FC">
            <w:pPr>
              <w:tabs>
                <w:tab w:val="left" w:pos="15480"/>
              </w:tabs>
              <w:spacing w:after="120"/>
              <w:jc w:val="center"/>
              <w:outlineLvl w:val="0"/>
              <w:rPr>
                <w:sz w:val="28"/>
                <w:szCs w:val="28"/>
              </w:rPr>
            </w:pPr>
            <w:r w:rsidRPr="00BD56F3">
              <w:rPr>
                <w:sz w:val="28"/>
                <w:szCs w:val="28"/>
              </w:rPr>
              <w:t>ПРИЛОЖЕНИЕ</w:t>
            </w:r>
            <w:r w:rsidR="00761038">
              <w:rPr>
                <w:sz w:val="28"/>
                <w:szCs w:val="28"/>
              </w:rPr>
              <w:t xml:space="preserve"> 1</w:t>
            </w:r>
          </w:p>
          <w:p w:rsidR="008176FC" w:rsidRPr="00BD56F3" w:rsidRDefault="00206FAA" w:rsidP="008176FC">
            <w:pPr>
              <w:tabs>
                <w:tab w:val="left" w:pos="15480"/>
              </w:tabs>
              <w:spacing w:line="360" w:lineRule="exact"/>
              <w:jc w:val="center"/>
              <w:outlineLvl w:val="0"/>
              <w:rPr>
                <w:sz w:val="28"/>
                <w:szCs w:val="28"/>
              </w:rPr>
            </w:pPr>
            <w:r>
              <w:rPr>
                <w:sz w:val="28"/>
                <w:szCs w:val="28"/>
              </w:rPr>
              <w:t xml:space="preserve">к </w:t>
            </w:r>
            <w:r w:rsidR="00701A99">
              <w:rPr>
                <w:sz w:val="28"/>
                <w:szCs w:val="28"/>
              </w:rPr>
              <w:t>распоряжению</w:t>
            </w:r>
          </w:p>
          <w:p w:rsidR="008176FC" w:rsidRPr="00BD56F3" w:rsidRDefault="008176FC" w:rsidP="008176FC">
            <w:pPr>
              <w:tabs>
                <w:tab w:val="left" w:pos="15480"/>
              </w:tabs>
              <w:spacing w:line="360" w:lineRule="exact"/>
              <w:jc w:val="center"/>
              <w:outlineLvl w:val="0"/>
              <w:rPr>
                <w:sz w:val="28"/>
                <w:szCs w:val="28"/>
              </w:rPr>
            </w:pPr>
            <w:r>
              <w:rPr>
                <w:sz w:val="28"/>
                <w:szCs w:val="28"/>
              </w:rPr>
              <w:t>П</w:t>
            </w:r>
            <w:r w:rsidR="006967E9">
              <w:rPr>
                <w:sz w:val="28"/>
                <w:szCs w:val="28"/>
              </w:rPr>
              <w:t>АО «НК «Роснефть»</w:t>
            </w:r>
          </w:p>
          <w:p w:rsidR="008176FC" w:rsidRPr="00BD56F3" w:rsidRDefault="008176FC" w:rsidP="000B7D95">
            <w:pPr>
              <w:tabs>
                <w:tab w:val="left" w:pos="15480"/>
              </w:tabs>
              <w:spacing w:line="360" w:lineRule="exact"/>
              <w:jc w:val="center"/>
              <w:outlineLvl w:val="0"/>
            </w:pPr>
            <w:r w:rsidRPr="00BD56F3">
              <w:rPr>
                <w:sz w:val="28"/>
                <w:szCs w:val="28"/>
              </w:rPr>
              <w:t xml:space="preserve">от </w:t>
            </w:r>
            <w:r w:rsidR="000B7D95">
              <w:rPr>
                <w:sz w:val="28"/>
                <w:szCs w:val="28"/>
              </w:rPr>
              <w:t>27</w:t>
            </w:r>
            <w:r w:rsidRPr="00BD56F3">
              <w:rPr>
                <w:sz w:val="28"/>
                <w:szCs w:val="28"/>
              </w:rPr>
              <w:t xml:space="preserve"> </w:t>
            </w:r>
            <w:r w:rsidR="000B7D95">
              <w:rPr>
                <w:sz w:val="28"/>
                <w:szCs w:val="28"/>
              </w:rPr>
              <w:t>июля</w:t>
            </w:r>
            <w:r w:rsidRPr="00BD56F3">
              <w:rPr>
                <w:sz w:val="28"/>
                <w:szCs w:val="28"/>
              </w:rPr>
              <w:t xml:space="preserve"> 20</w:t>
            </w:r>
            <w:r w:rsidR="000B7D95">
              <w:rPr>
                <w:sz w:val="28"/>
                <w:szCs w:val="28"/>
              </w:rPr>
              <w:t>20</w:t>
            </w:r>
            <w:r w:rsidRPr="00BD56F3">
              <w:rPr>
                <w:sz w:val="28"/>
                <w:szCs w:val="28"/>
              </w:rPr>
              <w:t xml:space="preserve"> № </w:t>
            </w:r>
            <w:r w:rsidR="000B7D95">
              <w:rPr>
                <w:sz w:val="28"/>
                <w:szCs w:val="28"/>
              </w:rPr>
              <w:t>69</w:t>
            </w:r>
            <w:bookmarkStart w:id="0" w:name="_GoBack"/>
            <w:bookmarkEnd w:id="0"/>
          </w:p>
        </w:tc>
      </w:tr>
    </w:tbl>
    <w:p w:rsidR="008176FC" w:rsidRDefault="008176FC" w:rsidP="00580153">
      <w:pPr>
        <w:tabs>
          <w:tab w:val="left" w:pos="11624"/>
          <w:tab w:val="left" w:pos="14570"/>
          <w:tab w:val="left" w:pos="15480"/>
        </w:tabs>
        <w:jc w:val="center"/>
        <w:rPr>
          <w:sz w:val="28"/>
        </w:rPr>
      </w:pPr>
    </w:p>
    <w:p w:rsidR="008176FC" w:rsidRPr="00BD56F3" w:rsidRDefault="008176FC" w:rsidP="008176FC">
      <w:pPr>
        <w:spacing w:after="120"/>
        <w:jc w:val="center"/>
        <w:rPr>
          <w:b/>
          <w:sz w:val="28"/>
          <w:szCs w:val="28"/>
        </w:rPr>
      </w:pPr>
      <w:r w:rsidRPr="00BD56F3">
        <w:rPr>
          <w:b/>
          <w:sz w:val="28"/>
        </w:rPr>
        <w:t>ПЕРЕЧЕНЬ</w:t>
      </w:r>
    </w:p>
    <w:p w:rsidR="008176FC" w:rsidRPr="00BD56F3" w:rsidRDefault="008176FC" w:rsidP="00690D51">
      <w:pPr>
        <w:spacing w:after="120"/>
        <w:jc w:val="center"/>
        <w:rPr>
          <w:b/>
          <w:sz w:val="28"/>
        </w:rPr>
      </w:pPr>
      <w:r w:rsidRPr="00BD56F3">
        <w:rPr>
          <w:b/>
          <w:sz w:val="28"/>
          <w:szCs w:val="28"/>
        </w:rPr>
        <w:t xml:space="preserve">изменений в </w:t>
      </w:r>
      <w:r w:rsidRPr="00345780">
        <w:rPr>
          <w:b/>
          <w:sz w:val="28"/>
          <w:szCs w:val="28"/>
        </w:rPr>
        <w:t>Альбом форм Компании «Типовая документация о закупке</w:t>
      </w:r>
      <w:r w:rsidR="00BA4ECD">
        <w:rPr>
          <w:b/>
          <w:sz w:val="28"/>
          <w:szCs w:val="28"/>
        </w:rPr>
        <w:t xml:space="preserve"> </w:t>
      </w:r>
      <w:r w:rsidR="00BA4ECD" w:rsidRPr="00517A47">
        <w:rPr>
          <w:b/>
          <w:sz w:val="28"/>
          <w:szCs w:val="20"/>
        </w:rPr>
        <w:t>(</w:t>
      </w:r>
      <w:r w:rsidR="00BA4ECD" w:rsidRPr="00BA4ECD">
        <w:rPr>
          <w:b/>
          <w:sz w:val="28"/>
          <w:szCs w:val="28"/>
        </w:rPr>
        <w:t>за исключением закупок, участниками которой могут быть только субъекты малого и среднего предпринимательства)</w:t>
      </w:r>
      <w:r w:rsidRPr="00345780">
        <w:rPr>
          <w:b/>
          <w:sz w:val="28"/>
          <w:szCs w:val="28"/>
        </w:rPr>
        <w:t>» № П2-08 Ф-0002 версия 2.0</w:t>
      </w:r>
      <w:r>
        <w:rPr>
          <w:b/>
          <w:sz w:val="28"/>
          <w:szCs w:val="28"/>
        </w:rPr>
        <w:t>0</w:t>
      </w:r>
      <w:r w:rsidRPr="00BA4ECD">
        <w:rPr>
          <w:b/>
          <w:sz w:val="28"/>
          <w:szCs w:val="28"/>
        </w:rPr>
        <w:t xml:space="preserve">, </w:t>
      </w:r>
      <w:r>
        <w:rPr>
          <w:b/>
          <w:sz w:val="28"/>
          <w:szCs w:val="28"/>
        </w:rPr>
        <w:t>утвержденный и введенный в действие приказом</w:t>
      </w:r>
      <w:r>
        <w:rPr>
          <w:b/>
          <w:sz w:val="28"/>
        </w:rPr>
        <w:t xml:space="preserve"> О</w:t>
      </w:r>
      <w:r w:rsidR="006967E9">
        <w:rPr>
          <w:b/>
          <w:sz w:val="28"/>
        </w:rPr>
        <w:t>АО «НК «Роснефть»</w:t>
      </w:r>
      <w:r>
        <w:rPr>
          <w:b/>
          <w:sz w:val="28"/>
          <w:szCs w:val="28"/>
        </w:rPr>
        <w:t xml:space="preserve"> от</w:t>
      </w:r>
      <w:r>
        <w:rPr>
          <w:b/>
          <w:sz w:val="28"/>
        </w:rPr>
        <w:t xml:space="preserve"> 12.01.2016 №</w:t>
      </w:r>
      <w:r>
        <w:rPr>
          <w:b/>
          <w:sz w:val="28"/>
          <w:szCs w:val="28"/>
        </w:rPr>
        <w:t> 1</w:t>
      </w:r>
    </w:p>
    <w:tbl>
      <w:tblPr>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1"/>
        <w:gridCol w:w="2414"/>
        <w:gridCol w:w="11718"/>
      </w:tblGrid>
      <w:tr w:rsidR="008176FC" w:rsidRPr="002D4066" w:rsidTr="00690D51">
        <w:trPr>
          <w:trHeight w:val="20"/>
          <w:tblHeader/>
        </w:trPr>
        <w:tc>
          <w:tcPr>
            <w:tcW w:w="168" w:type="pct"/>
            <w:tcBorders>
              <w:bottom w:val="single" w:sz="12" w:space="0" w:color="auto"/>
            </w:tcBorders>
            <w:shd w:val="clear" w:color="auto" w:fill="FFD200"/>
            <w:vAlign w:val="center"/>
          </w:tcPr>
          <w:p w:rsidR="008176FC" w:rsidRPr="0071378D" w:rsidRDefault="008176FC" w:rsidP="00B14A58">
            <w:pPr>
              <w:jc w:val="center"/>
              <w:rPr>
                <w:rFonts w:ascii="Arial" w:hAnsi="Arial" w:cs="Arial"/>
                <w:b/>
                <w:sz w:val="16"/>
                <w:szCs w:val="16"/>
              </w:rPr>
            </w:pPr>
            <w:r w:rsidRPr="0071378D">
              <w:rPr>
                <w:rFonts w:ascii="Arial" w:hAnsi="Arial" w:cs="Arial"/>
                <w:b/>
                <w:sz w:val="16"/>
                <w:szCs w:val="16"/>
              </w:rPr>
              <w:t xml:space="preserve">№ </w:t>
            </w:r>
            <w:proofErr w:type="gramStart"/>
            <w:r w:rsidRPr="0071378D">
              <w:rPr>
                <w:rFonts w:ascii="Arial" w:hAnsi="Arial" w:cs="Arial"/>
                <w:b/>
                <w:sz w:val="16"/>
                <w:szCs w:val="16"/>
              </w:rPr>
              <w:t>П</w:t>
            </w:r>
            <w:proofErr w:type="gramEnd"/>
            <w:r w:rsidRPr="0071378D">
              <w:rPr>
                <w:rFonts w:ascii="Arial" w:hAnsi="Arial" w:cs="Arial"/>
                <w:b/>
                <w:sz w:val="16"/>
                <w:szCs w:val="16"/>
              </w:rPr>
              <w:t>/П</w:t>
            </w:r>
          </w:p>
        </w:tc>
        <w:tc>
          <w:tcPr>
            <w:tcW w:w="825" w:type="pct"/>
            <w:tcBorders>
              <w:bottom w:val="single" w:sz="12" w:space="0" w:color="auto"/>
            </w:tcBorders>
            <w:shd w:val="clear" w:color="auto" w:fill="FFD200"/>
            <w:vAlign w:val="center"/>
          </w:tcPr>
          <w:p w:rsidR="008176FC" w:rsidRPr="0071378D" w:rsidRDefault="008176FC" w:rsidP="00B14A58">
            <w:pPr>
              <w:jc w:val="center"/>
              <w:rPr>
                <w:rFonts w:ascii="Arial" w:hAnsi="Arial" w:cs="Arial"/>
                <w:b/>
                <w:sz w:val="16"/>
                <w:szCs w:val="16"/>
              </w:rPr>
            </w:pPr>
            <w:r w:rsidRPr="0071378D">
              <w:rPr>
                <w:rFonts w:ascii="Arial" w:hAnsi="Arial" w:cs="Arial"/>
                <w:b/>
                <w:sz w:val="16"/>
                <w:szCs w:val="16"/>
              </w:rPr>
              <w:t>НАИМЕНОВАНИЕ РАЗДЕЛА ЛОКАЛЬНОГО НОРМАТИВНОГО ДОКУМЕНТА</w:t>
            </w:r>
          </w:p>
        </w:tc>
        <w:tc>
          <w:tcPr>
            <w:tcW w:w="4007" w:type="pct"/>
            <w:tcBorders>
              <w:bottom w:val="single" w:sz="12" w:space="0" w:color="auto"/>
            </w:tcBorders>
            <w:shd w:val="clear" w:color="auto" w:fill="FFD200"/>
            <w:vAlign w:val="center"/>
          </w:tcPr>
          <w:p w:rsidR="008176FC" w:rsidRPr="0071378D" w:rsidRDefault="008176FC" w:rsidP="00B14A58">
            <w:pPr>
              <w:jc w:val="center"/>
              <w:rPr>
                <w:rFonts w:ascii="Arial" w:hAnsi="Arial" w:cs="Arial"/>
                <w:b/>
                <w:sz w:val="16"/>
                <w:szCs w:val="16"/>
              </w:rPr>
            </w:pPr>
            <w:r w:rsidRPr="0071378D">
              <w:rPr>
                <w:rFonts w:ascii="Arial" w:hAnsi="Arial" w:cs="Arial"/>
                <w:b/>
                <w:sz w:val="16"/>
                <w:szCs w:val="16"/>
              </w:rPr>
              <w:t>ИЗМЕНЕНИЯ, ВНОСИМЫЕ В ЛОКАЛЬНЫЙ НОРМАТИВНЫЙ ДОКУМЕНТ</w:t>
            </w:r>
          </w:p>
        </w:tc>
      </w:tr>
      <w:tr w:rsidR="008176FC" w:rsidRPr="002D4066" w:rsidTr="00690D51">
        <w:trPr>
          <w:trHeight w:val="20"/>
          <w:tblHeader/>
        </w:trPr>
        <w:tc>
          <w:tcPr>
            <w:tcW w:w="168" w:type="pct"/>
            <w:tcBorders>
              <w:top w:val="single" w:sz="12" w:space="0" w:color="auto"/>
              <w:bottom w:val="single" w:sz="12" w:space="0" w:color="auto"/>
            </w:tcBorders>
            <w:shd w:val="clear" w:color="auto" w:fill="FFD200"/>
          </w:tcPr>
          <w:p w:rsidR="008176FC" w:rsidRPr="0071378D" w:rsidRDefault="008176FC" w:rsidP="00B14A58">
            <w:pPr>
              <w:jc w:val="center"/>
              <w:rPr>
                <w:rFonts w:ascii="Arial" w:hAnsi="Arial" w:cs="Arial"/>
                <w:b/>
                <w:sz w:val="16"/>
                <w:szCs w:val="16"/>
                <w:lang w:val="en-US"/>
              </w:rPr>
            </w:pPr>
            <w:r w:rsidRPr="0071378D">
              <w:rPr>
                <w:rFonts w:ascii="Arial" w:hAnsi="Arial" w:cs="Arial"/>
                <w:b/>
                <w:sz w:val="16"/>
                <w:szCs w:val="16"/>
                <w:lang w:val="en-US"/>
              </w:rPr>
              <w:t>1</w:t>
            </w:r>
          </w:p>
        </w:tc>
        <w:tc>
          <w:tcPr>
            <w:tcW w:w="825" w:type="pct"/>
            <w:tcBorders>
              <w:top w:val="single" w:sz="12" w:space="0" w:color="auto"/>
              <w:bottom w:val="single" w:sz="12" w:space="0" w:color="auto"/>
            </w:tcBorders>
            <w:shd w:val="clear" w:color="auto" w:fill="FFD200"/>
          </w:tcPr>
          <w:p w:rsidR="008176FC" w:rsidRPr="0071378D" w:rsidRDefault="008176FC" w:rsidP="00B14A58">
            <w:pPr>
              <w:jc w:val="center"/>
              <w:rPr>
                <w:rFonts w:ascii="Arial" w:hAnsi="Arial" w:cs="Arial"/>
                <w:b/>
                <w:sz w:val="16"/>
                <w:szCs w:val="16"/>
                <w:lang w:val="en-US"/>
              </w:rPr>
            </w:pPr>
            <w:r w:rsidRPr="0071378D">
              <w:rPr>
                <w:rFonts w:ascii="Arial" w:hAnsi="Arial" w:cs="Arial"/>
                <w:b/>
                <w:sz w:val="16"/>
                <w:szCs w:val="16"/>
                <w:lang w:val="en-US"/>
              </w:rPr>
              <w:t>2</w:t>
            </w:r>
          </w:p>
        </w:tc>
        <w:tc>
          <w:tcPr>
            <w:tcW w:w="4007" w:type="pct"/>
            <w:tcBorders>
              <w:top w:val="single" w:sz="12" w:space="0" w:color="auto"/>
              <w:bottom w:val="single" w:sz="12" w:space="0" w:color="auto"/>
            </w:tcBorders>
            <w:shd w:val="clear" w:color="auto" w:fill="FFD200"/>
          </w:tcPr>
          <w:p w:rsidR="008176FC" w:rsidRPr="0071378D" w:rsidRDefault="008176FC" w:rsidP="00B14A58">
            <w:pPr>
              <w:jc w:val="center"/>
              <w:rPr>
                <w:rFonts w:ascii="Arial" w:hAnsi="Arial" w:cs="Arial"/>
                <w:b/>
                <w:sz w:val="16"/>
                <w:szCs w:val="16"/>
                <w:lang w:val="en-US"/>
              </w:rPr>
            </w:pPr>
            <w:r w:rsidRPr="0071378D">
              <w:rPr>
                <w:rFonts w:ascii="Arial" w:hAnsi="Arial" w:cs="Arial"/>
                <w:b/>
                <w:sz w:val="16"/>
                <w:szCs w:val="16"/>
                <w:lang w:val="en-US"/>
              </w:rPr>
              <w:t>3</w:t>
            </w:r>
          </w:p>
        </w:tc>
      </w:tr>
      <w:tr w:rsidR="009D6AF7" w:rsidRPr="00E622DF" w:rsidTr="00690D51">
        <w:tblPrEx>
          <w:tblLook w:val="0000" w:firstRow="0" w:lastRow="0" w:firstColumn="0" w:lastColumn="0" w:noHBand="0" w:noVBand="0"/>
        </w:tblPrEx>
        <w:trPr>
          <w:trHeight w:val="355"/>
        </w:trPr>
        <w:tc>
          <w:tcPr>
            <w:tcW w:w="168" w:type="pct"/>
            <w:tcBorders>
              <w:top w:val="single" w:sz="12" w:space="0" w:color="auto"/>
            </w:tcBorders>
          </w:tcPr>
          <w:p w:rsidR="009D6AF7" w:rsidRPr="00EC028C" w:rsidRDefault="009D6AF7" w:rsidP="008176FC">
            <w:pPr>
              <w:pStyle w:val="af1"/>
              <w:numPr>
                <w:ilvl w:val="0"/>
                <w:numId w:val="1"/>
              </w:numPr>
              <w:ind w:left="357" w:hanging="357"/>
              <w:rPr>
                <w:sz w:val="20"/>
                <w:szCs w:val="20"/>
              </w:rPr>
            </w:pPr>
          </w:p>
        </w:tc>
        <w:tc>
          <w:tcPr>
            <w:tcW w:w="825" w:type="pct"/>
            <w:tcBorders>
              <w:top w:val="single" w:sz="12" w:space="0" w:color="auto"/>
            </w:tcBorders>
          </w:tcPr>
          <w:p w:rsidR="009D6AF7" w:rsidRDefault="008331F0" w:rsidP="008176FC">
            <w:pPr>
              <w:rPr>
                <w:b/>
                <w:sz w:val="20"/>
                <w:szCs w:val="20"/>
              </w:rPr>
            </w:pPr>
            <w:r>
              <w:rPr>
                <w:b/>
                <w:sz w:val="20"/>
                <w:szCs w:val="20"/>
              </w:rPr>
              <w:t>Раздел «Термины, определения и сокращения»</w:t>
            </w:r>
          </w:p>
        </w:tc>
        <w:tc>
          <w:tcPr>
            <w:tcW w:w="4007" w:type="pct"/>
            <w:tcBorders>
              <w:top w:val="single" w:sz="12" w:space="0" w:color="auto"/>
            </w:tcBorders>
          </w:tcPr>
          <w:p w:rsidR="008331F0" w:rsidRDefault="008331F0" w:rsidP="0064694E">
            <w:pPr>
              <w:rPr>
                <w:b/>
                <w:sz w:val="20"/>
                <w:szCs w:val="20"/>
              </w:rPr>
            </w:pPr>
            <w:r>
              <w:rPr>
                <w:b/>
                <w:sz w:val="20"/>
                <w:szCs w:val="20"/>
              </w:rPr>
              <w:t>Дополнить</w:t>
            </w:r>
            <w:r w:rsidR="00AD2B2A">
              <w:rPr>
                <w:b/>
                <w:sz w:val="20"/>
                <w:szCs w:val="20"/>
                <w:lang w:val="en-US"/>
              </w:rPr>
              <w:t>:</w:t>
            </w:r>
          </w:p>
          <w:p w:rsidR="00517A47" w:rsidRPr="00517A47" w:rsidRDefault="00517A47" w:rsidP="0064694E">
            <w:pPr>
              <w:rPr>
                <w:b/>
                <w:sz w:val="20"/>
                <w:szCs w:val="20"/>
              </w:rPr>
            </w:pPr>
          </w:p>
          <w:p w:rsidR="009D6AF7" w:rsidRPr="00690D51" w:rsidRDefault="00AD2B2A" w:rsidP="00517A47">
            <w:pPr>
              <w:rPr>
                <w:b/>
              </w:rPr>
            </w:pPr>
            <w:r w:rsidRPr="00690D51">
              <w:rPr>
                <w:b/>
                <w:sz w:val="20"/>
              </w:rPr>
              <w:t xml:space="preserve">ФС </w:t>
            </w:r>
            <w:r w:rsidRPr="00690D51">
              <w:rPr>
                <w:sz w:val="20"/>
              </w:rPr>
              <w:t>— финансовое состояние.</w:t>
            </w:r>
          </w:p>
        </w:tc>
      </w:tr>
      <w:tr w:rsidR="008331F0" w:rsidRPr="00E622DF" w:rsidTr="00000C45">
        <w:tblPrEx>
          <w:tblLook w:val="0000" w:firstRow="0" w:lastRow="0" w:firstColumn="0" w:lastColumn="0" w:noHBand="0" w:noVBand="0"/>
        </w:tblPrEx>
        <w:trPr>
          <w:trHeight w:val="730"/>
        </w:trPr>
        <w:tc>
          <w:tcPr>
            <w:tcW w:w="168" w:type="pct"/>
          </w:tcPr>
          <w:p w:rsidR="008331F0" w:rsidRPr="00EC028C" w:rsidRDefault="008331F0" w:rsidP="008176FC">
            <w:pPr>
              <w:pStyle w:val="af1"/>
              <w:numPr>
                <w:ilvl w:val="0"/>
                <w:numId w:val="1"/>
              </w:numPr>
              <w:ind w:left="357" w:hanging="357"/>
              <w:rPr>
                <w:sz w:val="20"/>
                <w:szCs w:val="20"/>
              </w:rPr>
            </w:pPr>
          </w:p>
        </w:tc>
        <w:tc>
          <w:tcPr>
            <w:tcW w:w="825" w:type="pct"/>
          </w:tcPr>
          <w:p w:rsidR="008331F0" w:rsidRDefault="008331F0" w:rsidP="008176FC">
            <w:pPr>
              <w:rPr>
                <w:b/>
                <w:sz w:val="20"/>
                <w:szCs w:val="20"/>
              </w:rPr>
            </w:pPr>
            <w:r>
              <w:rPr>
                <w:b/>
                <w:sz w:val="20"/>
                <w:szCs w:val="20"/>
              </w:rPr>
              <w:t>Блок 1. «Извещение о конкурентной закупке»</w:t>
            </w:r>
          </w:p>
        </w:tc>
        <w:tc>
          <w:tcPr>
            <w:tcW w:w="4007" w:type="pct"/>
          </w:tcPr>
          <w:p w:rsidR="007B40A5" w:rsidRDefault="00690D51" w:rsidP="007B40A5">
            <w:pPr>
              <w:rPr>
                <w:b/>
                <w:sz w:val="20"/>
                <w:szCs w:val="20"/>
              </w:rPr>
            </w:pPr>
            <w:r>
              <w:rPr>
                <w:b/>
                <w:sz w:val="20"/>
                <w:szCs w:val="20"/>
              </w:rPr>
              <w:t>Исключить п.</w:t>
            </w:r>
            <w:r w:rsidR="0010346C">
              <w:rPr>
                <w:b/>
                <w:sz w:val="20"/>
                <w:szCs w:val="20"/>
              </w:rPr>
              <w:t xml:space="preserve"> </w:t>
            </w:r>
            <w:r>
              <w:rPr>
                <w:b/>
                <w:sz w:val="20"/>
                <w:szCs w:val="20"/>
              </w:rPr>
              <w:t>23.</w:t>
            </w:r>
          </w:p>
          <w:p w:rsidR="007B40A5" w:rsidRPr="007B55D4" w:rsidRDefault="007B40A5" w:rsidP="007B40A5">
            <w:pPr>
              <w:tabs>
                <w:tab w:val="left" w:pos="497"/>
              </w:tabs>
              <w:kinsoku w:val="0"/>
              <w:overflowPunct w:val="0"/>
              <w:autoSpaceDE w:val="0"/>
              <w:autoSpaceDN w:val="0"/>
              <w:ind w:right="57"/>
              <w:jc w:val="both"/>
              <w:rPr>
                <w:sz w:val="20"/>
                <w:szCs w:val="20"/>
              </w:rPr>
            </w:pPr>
          </w:p>
          <w:p w:rsidR="008331F0" w:rsidRDefault="007B40A5" w:rsidP="007B40A5">
            <w:pPr>
              <w:rPr>
                <w:b/>
                <w:sz w:val="20"/>
                <w:szCs w:val="20"/>
              </w:rPr>
            </w:pPr>
            <w:r w:rsidRPr="00F66677">
              <w:rPr>
                <w:b/>
                <w:sz w:val="20"/>
                <w:szCs w:val="20"/>
              </w:rPr>
              <w:t>Изменить нумерацию п.</w:t>
            </w:r>
            <w:r w:rsidR="0010346C">
              <w:rPr>
                <w:b/>
                <w:sz w:val="20"/>
                <w:szCs w:val="20"/>
              </w:rPr>
              <w:t xml:space="preserve"> </w:t>
            </w:r>
            <w:r>
              <w:rPr>
                <w:b/>
                <w:sz w:val="20"/>
                <w:szCs w:val="20"/>
              </w:rPr>
              <w:t>24-46</w:t>
            </w:r>
            <w:r w:rsidRPr="00F66677">
              <w:rPr>
                <w:b/>
                <w:sz w:val="20"/>
                <w:szCs w:val="20"/>
              </w:rPr>
              <w:t xml:space="preserve"> на </w:t>
            </w:r>
            <w:r>
              <w:rPr>
                <w:b/>
                <w:sz w:val="20"/>
                <w:szCs w:val="20"/>
              </w:rPr>
              <w:t>23-45</w:t>
            </w:r>
            <w:r w:rsidRPr="00F66677">
              <w:rPr>
                <w:b/>
                <w:sz w:val="20"/>
                <w:szCs w:val="20"/>
              </w:rPr>
              <w:t>.</w:t>
            </w:r>
          </w:p>
        </w:tc>
      </w:tr>
      <w:tr w:rsidR="00291215" w:rsidRPr="00E622DF" w:rsidTr="00690D51">
        <w:tblPrEx>
          <w:tblLook w:val="0000" w:firstRow="0" w:lastRow="0" w:firstColumn="0" w:lastColumn="0" w:noHBand="0" w:noVBand="0"/>
        </w:tblPrEx>
        <w:trPr>
          <w:trHeight w:val="20"/>
        </w:trPr>
        <w:tc>
          <w:tcPr>
            <w:tcW w:w="168" w:type="pct"/>
            <w:vMerge w:val="restart"/>
          </w:tcPr>
          <w:p w:rsidR="00291215" w:rsidRPr="00EC028C" w:rsidRDefault="00291215" w:rsidP="008176FC">
            <w:pPr>
              <w:pStyle w:val="af1"/>
              <w:numPr>
                <w:ilvl w:val="0"/>
                <w:numId w:val="1"/>
              </w:numPr>
              <w:ind w:left="357" w:hanging="357"/>
              <w:rPr>
                <w:sz w:val="20"/>
                <w:szCs w:val="20"/>
              </w:rPr>
            </w:pPr>
          </w:p>
        </w:tc>
        <w:tc>
          <w:tcPr>
            <w:tcW w:w="825" w:type="pct"/>
            <w:vMerge w:val="restart"/>
          </w:tcPr>
          <w:p w:rsidR="00291215" w:rsidRDefault="00291215" w:rsidP="00DB4E4A">
            <w:pPr>
              <w:rPr>
                <w:b/>
                <w:sz w:val="20"/>
                <w:szCs w:val="20"/>
              </w:rPr>
            </w:pPr>
            <w:r>
              <w:rPr>
                <w:b/>
                <w:sz w:val="20"/>
                <w:szCs w:val="20"/>
              </w:rPr>
              <w:t>Блок 2. «Информационная карта»</w:t>
            </w:r>
          </w:p>
        </w:tc>
        <w:tc>
          <w:tcPr>
            <w:tcW w:w="4007" w:type="pct"/>
          </w:tcPr>
          <w:p w:rsidR="00F66677" w:rsidRDefault="001B0FE9" w:rsidP="00B14A58">
            <w:pPr>
              <w:tabs>
                <w:tab w:val="left" w:pos="497"/>
              </w:tabs>
              <w:kinsoku w:val="0"/>
              <w:overflowPunct w:val="0"/>
              <w:autoSpaceDE w:val="0"/>
              <w:autoSpaceDN w:val="0"/>
              <w:ind w:right="57"/>
              <w:jc w:val="both"/>
              <w:rPr>
                <w:b/>
                <w:sz w:val="20"/>
                <w:szCs w:val="20"/>
              </w:rPr>
            </w:pPr>
            <w:proofErr w:type="spellStart"/>
            <w:r>
              <w:rPr>
                <w:b/>
                <w:sz w:val="20"/>
                <w:szCs w:val="20"/>
              </w:rPr>
              <w:t>П.п</w:t>
            </w:r>
            <w:proofErr w:type="spellEnd"/>
            <w:r>
              <w:rPr>
                <w:b/>
                <w:sz w:val="20"/>
                <w:szCs w:val="20"/>
              </w:rPr>
              <w:t>. 6 п.</w:t>
            </w:r>
            <w:r w:rsidR="00690D51">
              <w:rPr>
                <w:b/>
                <w:sz w:val="20"/>
                <w:szCs w:val="20"/>
              </w:rPr>
              <w:t xml:space="preserve"> </w:t>
            </w:r>
            <w:r>
              <w:rPr>
                <w:b/>
                <w:sz w:val="20"/>
                <w:szCs w:val="20"/>
              </w:rPr>
              <w:t>2 изложить в новой редакции:</w:t>
            </w:r>
          </w:p>
          <w:p w:rsidR="00000C45" w:rsidRDefault="00000C45" w:rsidP="00B14A58">
            <w:pPr>
              <w:tabs>
                <w:tab w:val="left" w:pos="497"/>
              </w:tabs>
              <w:kinsoku w:val="0"/>
              <w:overflowPunct w:val="0"/>
              <w:autoSpaceDE w:val="0"/>
              <w:autoSpaceDN w:val="0"/>
              <w:ind w:right="57"/>
              <w:jc w:val="both"/>
              <w:rPr>
                <w:b/>
                <w:sz w:val="20"/>
                <w:szCs w:val="20"/>
              </w:rPr>
            </w:pPr>
          </w:p>
          <w:tbl>
            <w:tblPr>
              <w:tblStyle w:val="af3"/>
              <w:tblW w:w="5000" w:type="pct"/>
              <w:tblLook w:val="04A0" w:firstRow="1" w:lastRow="0" w:firstColumn="1" w:lastColumn="0" w:noHBand="0" w:noVBand="1"/>
            </w:tblPr>
            <w:tblGrid>
              <w:gridCol w:w="784"/>
              <w:gridCol w:w="5355"/>
              <w:gridCol w:w="5353"/>
            </w:tblGrid>
            <w:tr w:rsidR="001B0FE9" w:rsidRPr="00CD756A" w:rsidTr="00060BF4">
              <w:trPr>
                <w:trHeight w:val="176"/>
              </w:trPr>
              <w:tc>
                <w:tcPr>
                  <w:tcW w:w="341" w:type="pct"/>
                </w:tcPr>
                <w:p w:rsidR="001B0FE9" w:rsidRPr="00CD756A" w:rsidRDefault="001B0FE9" w:rsidP="00060BF4">
                  <w:pPr>
                    <w:jc w:val="center"/>
                    <w:rPr>
                      <w:sz w:val="20"/>
                      <w:szCs w:val="20"/>
                    </w:rPr>
                  </w:pPr>
                  <w:r w:rsidRPr="00CD756A">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05pt;height:15.05pt" o:ole="">
                        <v:imagedata r:id="rId9" o:title=""/>
                      </v:shape>
                      <w:control r:id="rId10" w:name="CheckBox212133114" w:shapeid="_x0000_i1091"/>
                    </w:object>
                  </w:r>
                </w:p>
              </w:tc>
              <w:tc>
                <w:tcPr>
                  <w:tcW w:w="2330" w:type="pct"/>
                </w:tcPr>
                <w:p w:rsidR="001B0FE9" w:rsidRPr="004E3161" w:rsidRDefault="001B0FE9" w:rsidP="00CE6175">
                  <w:pPr>
                    <w:pStyle w:val="af4"/>
                    <w:numPr>
                      <w:ilvl w:val="0"/>
                      <w:numId w:val="89"/>
                    </w:numPr>
                    <w:tabs>
                      <w:tab w:val="clear" w:pos="1134"/>
                    </w:tabs>
                    <w:spacing w:before="0" w:after="0"/>
                    <w:ind w:left="451"/>
                    <w:jc w:val="both"/>
                    <w:rPr>
                      <w:sz w:val="20"/>
                      <w:szCs w:val="20"/>
                    </w:rPr>
                  </w:pPr>
                  <w:r w:rsidRPr="00140623">
                    <w:rPr>
                      <w:sz w:val="20"/>
                      <w:szCs w:val="20"/>
                    </w:rPr>
                    <w:t xml:space="preserve">отсутствие в течение 24 месяцев до момента окончания срока подачи заявок на участие в закупке и в течение срока проведения процедуры закупки до подведения ее итогов </w:t>
                  </w:r>
                  <w:r w:rsidRPr="004E3161">
                    <w:rPr>
                      <w:sz w:val="20"/>
                      <w:szCs w:val="20"/>
                    </w:rPr>
                    <w:t xml:space="preserve">фактов расторжения </w:t>
                  </w:r>
                  <w:r w:rsidRPr="0072209F">
                    <w:rPr>
                      <w:sz w:val="20"/>
                      <w:szCs w:val="20"/>
                    </w:rPr>
                    <w:t xml:space="preserve">Обществом </w:t>
                  </w:r>
                  <w:r w:rsidR="00CE6175">
                    <w:rPr>
                      <w:sz w:val="20"/>
                      <w:szCs w:val="20"/>
                    </w:rPr>
                    <w:t>Г</w:t>
                  </w:r>
                  <w:r w:rsidR="00CE6175" w:rsidRPr="0072209F">
                    <w:rPr>
                      <w:sz w:val="20"/>
                      <w:szCs w:val="20"/>
                    </w:rPr>
                    <w:t>руппы</w:t>
                  </w:r>
                  <w:r w:rsidRPr="0072209F">
                    <w:rPr>
                      <w:sz w:val="20"/>
                      <w:szCs w:val="20"/>
                    </w:rPr>
                    <w:t>, относящимся к Заказчикам второго типа</w:t>
                  </w:r>
                  <w:r w:rsidR="00CE6175">
                    <w:rPr>
                      <w:sz w:val="20"/>
                      <w:szCs w:val="20"/>
                    </w:rPr>
                    <w:t>,</w:t>
                  </w:r>
                  <w:r w:rsidRPr="004E3161">
                    <w:rPr>
                      <w:sz w:val="20"/>
                      <w:szCs w:val="20"/>
                    </w:rPr>
                    <w:t xml:space="preserve"> договора с Участником закупки по решению суда, вступившему в законную силу, либо случаев одностороннего отказа ПАО «НК «Роснефть» и/или Общества </w:t>
                  </w:r>
                  <w:r w:rsidR="00CE6175">
                    <w:rPr>
                      <w:sz w:val="20"/>
                      <w:szCs w:val="20"/>
                    </w:rPr>
                    <w:t>Г</w:t>
                  </w:r>
                  <w:r w:rsidR="00CE6175" w:rsidRPr="004E3161">
                    <w:rPr>
                      <w:sz w:val="20"/>
                      <w:szCs w:val="20"/>
                    </w:rPr>
                    <w:t xml:space="preserve">руппы </w:t>
                  </w:r>
                  <w:r w:rsidRPr="004E3161">
                    <w:rPr>
                      <w:sz w:val="20"/>
                      <w:szCs w:val="20"/>
                    </w:rPr>
                    <w:t>от исполнения договора в связи с существенным</w:t>
                  </w:r>
                  <w:r>
                    <w:rPr>
                      <w:sz w:val="20"/>
                      <w:szCs w:val="20"/>
                    </w:rPr>
                    <w:t xml:space="preserve"> </w:t>
                  </w:r>
                  <w:r w:rsidR="00000C45" w:rsidRPr="00761E15">
                    <w:rPr>
                      <w:sz w:val="20"/>
                      <w:szCs w:val="18"/>
                      <w:vertAlign w:val="superscript"/>
                    </w:rPr>
                    <w:t>С</w:t>
                  </w:r>
                  <w:r w:rsidR="00761E15" w:rsidRPr="00761E15">
                    <w:rPr>
                      <w:sz w:val="20"/>
                      <w:szCs w:val="18"/>
                      <w:vertAlign w:val="superscript"/>
                    </w:rPr>
                    <w:t xml:space="preserve">носка </w:t>
                  </w:r>
                  <w:r w:rsidR="00000C45" w:rsidRPr="00761E15">
                    <w:rPr>
                      <w:sz w:val="20"/>
                      <w:szCs w:val="18"/>
                      <w:vertAlign w:val="superscript"/>
                    </w:rPr>
                    <w:t>8</w:t>
                  </w:r>
                  <w:r w:rsidR="00000C45" w:rsidRPr="00761E15">
                    <w:rPr>
                      <w:szCs w:val="20"/>
                    </w:rPr>
                    <w:t xml:space="preserve"> </w:t>
                  </w:r>
                  <w:r w:rsidRPr="004E3161">
                    <w:rPr>
                      <w:sz w:val="20"/>
                      <w:szCs w:val="20"/>
                    </w:rPr>
                    <w:t>нарушением Участником закупки договора.</w:t>
                  </w:r>
                </w:p>
              </w:tc>
              <w:tc>
                <w:tcPr>
                  <w:tcW w:w="2329" w:type="pct"/>
                </w:tcPr>
                <w:p w:rsidR="001B0FE9" w:rsidRPr="00470520" w:rsidRDefault="001B0FE9" w:rsidP="00060BF4">
                  <w:pPr>
                    <w:pStyle w:val="af4"/>
                    <w:tabs>
                      <w:tab w:val="clear" w:pos="1134"/>
                    </w:tabs>
                    <w:spacing w:before="120" w:after="120"/>
                    <w:ind w:left="0"/>
                    <w:jc w:val="both"/>
                    <w:rPr>
                      <w:sz w:val="20"/>
                      <w:szCs w:val="20"/>
                    </w:rPr>
                  </w:pPr>
                  <w:r w:rsidRPr="006141A1">
                    <w:rPr>
                      <w:sz w:val="20"/>
                      <w:szCs w:val="20"/>
                    </w:rPr>
                    <w:t xml:space="preserve">Декларация </w:t>
                  </w:r>
                  <w:r w:rsidRPr="006D11B3">
                    <w:rPr>
                      <w:sz w:val="20"/>
                      <w:szCs w:val="20"/>
                    </w:rPr>
                    <w:t xml:space="preserve">Участника закупки о </w:t>
                  </w:r>
                  <w:r w:rsidRPr="002E2314">
                    <w:rPr>
                      <w:sz w:val="20"/>
                      <w:szCs w:val="20"/>
                    </w:rPr>
                    <w:t xml:space="preserve">соответствии </w:t>
                  </w:r>
                  <w:r w:rsidRPr="00470520">
                    <w:rPr>
                      <w:sz w:val="20"/>
                      <w:szCs w:val="20"/>
                    </w:rPr>
                    <w:t xml:space="preserve">данному требованию </w:t>
                  </w:r>
                  <w:r w:rsidRPr="0072209F">
                    <w:rPr>
                      <w:sz w:val="20"/>
                      <w:szCs w:val="20"/>
                    </w:rPr>
                    <w:t xml:space="preserve">за подписью руководителя Участника закупки </w:t>
                  </w:r>
                  <w:r w:rsidRPr="002E2314">
                    <w:rPr>
                      <w:sz w:val="20"/>
                      <w:szCs w:val="20"/>
                    </w:rPr>
                    <w:t>по форме 1а</w:t>
                  </w:r>
                  <w:r w:rsidRPr="00470520">
                    <w:rPr>
                      <w:sz w:val="20"/>
                      <w:szCs w:val="20"/>
                    </w:rPr>
                    <w:t>/1б.</w:t>
                  </w:r>
                </w:p>
                <w:p w:rsidR="001B0FE9" w:rsidRPr="008518D9" w:rsidRDefault="001B0FE9" w:rsidP="00000C45">
                  <w:pPr>
                    <w:pStyle w:val="af4"/>
                    <w:tabs>
                      <w:tab w:val="clear" w:pos="1134"/>
                    </w:tabs>
                    <w:spacing w:before="120" w:after="120"/>
                    <w:ind w:left="0"/>
                    <w:jc w:val="both"/>
                    <w:rPr>
                      <w:sz w:val="20"/>
                      <w:szCs w:val="20"/>
                    </w:rPr>
                  </w:pPr>
                  <w:r w:rsidRPr="004E3161">
                    <w:rPr>
                      <w:sz w:val="20"/>
                      <w:szCs w:val="20"/>
                    </w:rPr>
                    <w:t>Отсутствие соответствующих судебных решений в отношении Участника закупки по данным сайта в информационно-</w:t>
                  </w:r>
                  <w:r w:rsidRPr="00140623">
                    <w:rPr>
                      <w:sz w:val="20"/>
                      <w:szCs w:val="20"/>
                    </w:rPr>
                    <w:t xml:space="preserve">телекоммуникационной сети Интернет </w:t>
                  </w:r>
                  <w:hyperlink r:id="rId11" w:history="1">
                    <w:r w:rsidRPr="008518D9">
                      <w:rPr>
                        <w:rStyle w:val="af9"/>
                        <w:sz w:val="20"/>
                        <w:szCs w:val="20"/>
                      </w:rPr>
                      <w:t>http://kad.arbitr.ru/</w:t>
                    </w:r>
                  </w:hyperlink>
                  <w:r w:rsidR="00000C45">
                    <w:rPr>
                      <w:rStyle w:val="af9"/>
                      <w:sz w:val="20"/>
                      <w:szCs w:val="20"/>
                    </w:rPr>
                    <w:t>.</w:t>
                  </w:r>
                </w:p>
                <w:p w:rsidR="001B0FE9" w:rsidRPr="004E3161" w:rsidRDefault="001B0FE9" w:rsidP="00000C45">
                  <w:pPr>
                    <w:pStyle w:val="af4"/>
                    <w:tabs>
                      <w:tab w:val="clear" w:pos="1134"/>
                    </w:tabs>
                    <w:spacing w:before="120" w:after="120"/>
                    <w:ind w:left="0"/>
                    <w:jc w:val="both"/>
                    <w:rPr>
                      <w:sz w:val="20"/>
                      <w:szCs w:val="20"/>
                    </w:rPr>
                  </w:pPr>
                  <w:r w:rsidRPr="00140623">
                    <w:rPr>
                      <w:sz w:val="20"/>
                      <w:szCs w:val="20"/>
                    </w:rPr>
                    <w:t xml:space="preserve">Отсутствие документов по отказу ПАО «НК «Роснефть» и/или Общества Группы </w:t>
                  </w:r>
                  <w:r w:rsidRPr="004E3161">
                    <w:rPr>
                      <w:sz w:val="20"/>
                      <w:szCs w:val="20"/>
                    </w:rPr>
                    <w:t>от исполнения договора в одностороннем порядке в связи с существенным нарушением Участником закупки договора</w:t>
                  </w:r>
                  <w:r w:rsidR="00517A47">
                    <w:rPr>
                      <w:sz w:val="20"/>
                      <w:szCs w:val="20"/>
                    </w:rPr>
                    <w:t>.</w:t>
                  </w:r>
                  <w:r w:rsidRPr="004E3161">
                    <w:rPr>
                      <w:sz w:val="20"/>
                      <w:szCs w:val="20"/>
                    </w:rPr>
                    <w:t xml:space="preserve"> </w:t>
                  </w:r>
                </w:p>
              </w:tc>
            </w:tr>
          </w:tbl>
          <w:p w:rsidR="001B0FE9" w:rsidRDefault="001B0FE9" w:rsidP="00B14A58">
            <w:pPr>
              <w:tabs>
                <w:tab w:val="left" w:pos="497"/>
              </w:tabs>
              <w:kinsoku w:val="0"/>
              <w:overflowPunct w:val="0"/>
              <w:autoSpaceDE w:val="0"/>
              <w:autoSpaceDN w:val="0"/>
              <w:ind w:right="57"/>
              <w:jc w:val="both"/>
              <w:rPr>
                <w:b/>
                <w:sz w:val="20"/>
                <w:szCs w:val="20"/>
              </w:rPr>
            </w:pPr>
          </w:p>
          <w:p w:rsidR="001B0FE9" w:rsidRPr="00F66677" w:rsidRDefault="001B0FE9" w:rsidP="00B14A58">
            <w:pPr>
              <w:tabs>
                <w:tab w:val="left" w:pos="497"/>
              </w:tabs>
              <w:kinsoku w:val="0"/>
              <w:overflowPunct w:val="0"/>
              <w:autoSpaceDE w:val="0"/>
              <w:autoSpaceDN w:val="0"/>
              <w:ind w:right="57"/>
              <w:jc w:val="both"/>
              <w:rPr>
                <w:b/>
                <w:sz w:val="20"/>
                <w:szCs w:val="20"/>
              </w:rPr>
            </w:pPr>
            <w:r w:rsidRPr="001B0FE9">
              <w:rPr>
                <w:rFonts w:ascii="Arial" w:hAnsi="Arial" w:cs="Arial"/>
                <w:sz w:val="16"/>
                <w:szCs w:val="16"/>
              </w:rPr>
              <w:lastRenderedPageBreak/>
              <w:t>Сноска 8</w:t>
            </w:r>
            <w:r>
              <w:rPr>
                <w:b/>
                <w:sz w:val="20"/>
                <w:szCs w:val="20"/>
              </w:rPr>
              <w:t xml:space="preserve"> </w:t>
            </w:r>
            <w:r>
              <w:rPr>
                <w:rFonts w:ascii="Arial" w:hAnsi="Arial" w:cs="Arial"/>
                <w:sz w:val="16"/>
                <w:szCs w:val="1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000C45">
              <w:rPr>
                <w:rFonts w:ascii="Arial" w:hAnsi="Arial" w:cs="Arial"/>
                <w:sz w:val="16"/>
                <w:szCs w:val="16"/>
              </w:rPr>
              <w:t>.</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8176FC">
            <w:pPr>
              <w:pStyle w:val="af1"/>
              <w:numPr>
                <w:ilvl w:val="0"/>
                <w:numId w:val="1"/>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060BF4">
            <w:pPr>
              <w:rPr>
                <w:b/>
                <w:sz w:val="20"/>
                <w:szCs w:val="20"/>
              </w:rPr>
            </w:pPr>
            <w:r>
              <w:rPr>
                <w:b/>
                <w:sz w:val="20"/>
                <w:szCs w:val="20"/>
              </w:rPr>
              <w:t>П.</w:t>
            </w:r>
            <w:r w:rsidR="0010346C">
              <w:rPr>
                <w:b/>
                <w:sz w:val="20"/>
                <w:szCs w:val="20"/>
              </w:rPr>
              <w:t xml:space="preserve"> </w:t>
            </w:r>
            <w:r>
              <w:rPr>
                <w:b/>
                <w:sz w:val="20"/>
                <w:szCs w:val="20"/>
              </w:rPr>
              <w:t xml:space="preserve">2 дополнить п.п. </w:t>
            </w:r>
            <w:r w:rsidRPr="009D715A">
              <w:rPr>
                <w:b/>
                <w:sz w:val="20"/>
                <w:szCs w:val="20"/>
              </w:rPr>
              <w:t>7</w:t>
            </w:r>
            <w:r>
              <w:rPr>
                <w:b/>
                <w:sz w:val="20"/>
                <w:szCs w:val="20"/>
              </w:rPr>
              <w:t xml:space="preserve"> в следующей редакции:</w:t>
            </w:r>
          </w:p>
          <w:p w:rsidR="00870450" w:rsidRPr="00A6149B" w:rsidRDefault="00870450" w:rsidP="00060BF4">
            <w:pPr>
              <w:rPr>
                <w:sz w:val="20"/>
                <w:szCs w:val="20"/>
              </w:rPr>
            </w:pPr>
          </w:p>
          <w:tbl>
            <w:tblPr>
              <w:tblStyle w:val="af3"/>
              <w:tblW w:w="5000" w:type="pct"/>
              <w:tblLook w:val="04A0" w:firstRow="1" w:lastRow="0" w:firstColumn="1" w:lastColumn="0" w:noHBand="0" w:noVBand="1"/>
            </w:tblPr>
            <w:tblGrid>
              <w:gridCol w:w="784"/>
              <w:gridCol w:w="5355"/>
              <w:gridCol w:w="5353"/>
            </w:tblGrid>
            <w:tr w:rsidR="00870450" w:rsidRPr="00CD756A" w:rsidTr="00060BF4">
              <w:trPr>
                <w:trHeight w:val="176"/>
              </w:trPr>
              <w:tc>
                <w:tcPr>
                  <w:tcW w:w="341" w:type="pct"/>
                </w:tcPr>
                <w:p w:rsidR="00870450" w:rsidRPr="00CD756A" w:rsidRDefault="00870450" w:rsidP="00060BF4">
                  <w:pPr>
                    <w:jc w:val="center"/>
                    <w:rPr>
                      <w:sz w:val="20"/>
                      <w:szCs w:val="20"/>
                    </w:rPr>
                  </w:pPr>
                  <w:r>
                    <w:rPr>
                      <w:sz w:val="20"/>
                      <w:szCs w:val="20"/>
                    </w:rPr>
                    <w:object w:dxaOrig="225" w:dyaOrig="225">
                      <v:shape id="_x0000_i1093" type="#_x0000_t75" style="width:15.05pt;height:15.05pt" o:ole="">
                        <v:imagedata r:id="rId12" o:title=""/>
                      </v:shape>
                      <w:control r:id="rId13" w:name="CheckBox1" w:shapeid="_x0000_i1093"/>
                    </w:object>
                  </w:r>
                </w:p>
              </w:tc>
              <w:tc>
                <w:tcPr>
                  <w:tcW w:w="2330" w:type="pct"/>
                </w:tcPr>
                <w:p w:rsidR="00870450" w:rsidRPr="00140623" w:rsidRDefault="00870450" w:rsidP="00765EA0">
                  <w:pPr>
                    <w:pStyle w:val="af4"/>
                    <w:numPr>
                      <w:ilvl w:val="0"/>
                      <w:numId w:val="78"/>
                    </w:numPr>
                    <w:tabs>
                      <w:tab w:val="clear" w:pos="1134"/>
                    </w:tabs>
                    <w:spacing w:before="0" w:after="0"/>
                    <w:ind w:left="451"/>
                    <w:jc w:val="both"/>
                    <w:rPr>
                      <w:sz w:val="20"/>
                      <w:szCs w:val="20"/>
                    </w:rPr>
                  </w:pPr>
                  <w:r w:rsidRPr="006903CC">
                    <w:rPr>
                      <w:sz w:val="20"/>
                      <w:szCs w:val="20"/>
                    </w:rPr>
                    <w:t>отсутствие у Участника закупки конфликта интересов</w:t>
                  </w:r>
                  <w:r>
                    <w:rPr>
                      <w:sz w:val="20"/>
                      <w:szCs w:val="20"/>
                    </w:rPr>
                    <w:t> </w:t>
                  </w:r>
                  <w:r w:rsidR="00761E15">
                    <w:rPr>
                      <w:sz w:val="20"/>
                      <w:szCs w:val="18"/>
                      <w:vertAlign w:val="superscript"/>
                    </w:rPr>
                    <w:t>С</w:t>
                  </w:r>
                  <w:r w:rsidR="00761E15" w:rsidRPr="00761E15">
                    <w:rPr>
                      <w:sz w:val="20"/>
                      <w:szCs w:val="18"/>
                      <w:vertAlign w:val="superscript"/>
                    </w:rPr>
                    <w:t>носка 9</w:t>
                  </w:r>
                  <w:r w:rsidR="00761E15" w:rsidRPr="00761E15">
                    <w:rPr>
                      <w:sz w:val="22"/>
                      <w:szCs w:val="20"/>
                    </w:rPr>
                    <w:t xml:space="preserve"> </w:t>
                  </w:r>
                  <w:r w:rsidRPr="006903CC">
                    <w:rPr>
                      <w:sz w:val="20"/>
                      <w:szCs w:val="20"/>
                    </w:rPr>
                    <w:t xml:space="preserve">с работниками </w:t>
                  </w:r>
                  <w:r w:rsidR="001B0FE9">
                    <w:rPr>
                      <w:sz w:val="20"/>
                      <w:szCs w:val="20"/>
                    </w:rPr>
                    <w:t>Заказчика/</w:t>
                  </w:r>
                  <w:r w:rsidR="00000C45">
                    <w:rPr>
                      <w:sz w:val="20"/>
                      <w:szCs w:val="20"/>
                    </w:rPr>
                    <w:t xml:space="preserve"> </w:t>
                  </w:r>
                  <w:r w:rsidR="001B0FE9">
                    <w:rPr>
                      <w:sz w:val="20"/>
                      <w:szCs w:val="20"/>
                    </w:rPr>
                    <w:t>Организатора закупки</w:t>
                  </w:r>
                  <w:r>
                    <w:rPr>
                      <w:sz w:val="20"/>
                      <w:szCs w:val="20"/>
                    </w:rPr>
                    <w:t xml:space="preserve">, </w:t>
                  </w:r>
                  <w:r w:rsidRPr="006903CC">
                    <w:rPr>
                      <w:sz w:val="20"/>
                      <w:szCs w:val="20"/>
                    </w:rPr>
                    <w:t xml:space="preserve"> член</w:t>
                  </w:r>
                  <w:r>
                    <w:rPr>
                      <w:sz w:val="20"/>
                      <w:szCs w:val="20"/>
                    </w:rPr>
                    <w:t xml:space="preserve">ами </w:t>
                  </w:r>
                  <w:r w:rsidRPr="006903CC">
                    <w:rPr>
                      <w:sz w:val="20"/>
                      <w:szCs w:val="20"/>
                    </w:rPr>
                    <w:t>коллегиальных органов управления, закупочных органов, уполномоченны</w:t>
                  </w:r>
                  <w:r>
                    <w:rPr>
                      <w:sz w:val="20"/>
                      <w:szCs w:val="20"/>
                    </w:rPr>
                    <w:t>ми</w:t>
                  </w:r>
                  <w:r w:rsidRPr="006903CC">
                    <w:rPr>
                      <w:sz w:val="20"/>
                      <w:szCs w:val="20"/>
                    </w:rPr>
                    <w:t xml:space="preserve"> лиц</w:t>
                  </w:r>
                  <w:r>
                    <w:rPr>
                      <w:sz w:val="20"/>
                      <w:szCs w:val="20"/>
                    </w:rPr>
                    <w:t>ами</w:t>
                  </w:r>
                  <w:r w:rsidRPr="006903CC">
                    <w:rPr>
                      <w:sz w:val="20"/>
                      <w:szCs w:val="20"/>
                    </w:rPr>
                    <w:t xml:space="preserve"> </w:t>
                  </w:r>
                  <w:r w:rsidR="001B0FE9">
                    <w:rPr>
                      <w:sz w:val="20"/>
                      <w:szCs w:val="20"/>
                    </w:rPr>
                    <w:t>Заказчика/Организатора закупки</w:t>
                  </w:r>
                </w:p>
              </w:tc>
              <w:tc>
                <w:tcPr>
                  <w:tcW w:w="2329" w:type="pct"/>
                </w:tcPr>
                <w:p w:rsidR="00870450" w:rsidRPr="00BE2674" w:rsidRDefault="00870450" w:rsidP="00060BF4">
                  <w:pPr>
                    <w:pStyle w:val="af4"/>
                    <w:tabs>
                      <w:tab w:val="clear" w:pos="1134"/>
                    </w:tabs>
                    <w:spacing w:before="120" w:after="120"/>
                    <w:ind w:left="0"/>
                    <w:jc w:val="both"/>
                    <w:rPr>
                      <w:sz w:val="20"/>
                      <w:szCs w:val="20"/>
                    </w:rPr>
                  </w:pPr>
                  <w:r w:rsidRPr="006903CC">
                    <w:rPr>
                      <w:sz w:val="20"/>
                      <w:szCs w:val="20"/>
                    </w:rPr>
                    <w:t>Декларация Участника закупки о соответствии данному требованию за подписью руководителя Участника закуп</w:t>
                  </w:r>
                  <w:r>
                    <w:rPr>
                      <w:sz w:val="20"/>
                      <w:szCs w:val="20"/>
                    </w:rPr>
                    <w:t>ки по форме 1а/1б.</w:t>
                  </w:r>
                </w:p>
                <w:p w:rsidR="00870450" w:rsidRPr="006903CC" w:rsidRDefault="00870450" w:rsidP="00060BF4">
                  <w:pPr>
                    <w:pStyle w:val="af4"/>
                    <w:tabs>
                      <w:tab w:val="clear" w:pos="1134"/>
                    </w:tabs>
                    <w:spacing w:before="120" w:after="120"/>
                    <w:ind w:left="0"/>
                    <w:jc w:val="both"/>
                    <w:rPr>
                      <w:sz w:val="20"/>
                      <w:szCs w:val="20"/>
                    </w:rPr>
                  </w:pPr>
                  <w:r w:rsidRPr="006903CC">
                    <w:rPr>
                      <w:sz w:val="20"/>
                      <w:szCs w:val="20"/>
                    </w:rPr>
                    <w:t xml:space="preserve">Должен отсутствовать конфликт интересов с работниками </w:t>
                  </w:r>
                  <w:r w:rsidR="001B0FE9">
                    <w:rPr>
                      <w:sz w:val="20"/>
                      <w:szCs w:val="20"/>
                    </w:rPr>
                    <w:t>Заказчика/Организатора закупки</w:t>
                  </w:r>
                  <w:r>
                    <w:rPr>
                      <w:sz w:val="20"/>
                      <w:szCs w:val="20"/>
                    </w:rPr>
                    <w:t>,</w:t>
                  </w:r>
                  <w:r w:rsidRPr="006903CC">
                    <w:rPr>
                      <w:sz w:val="20"/>
                      <w:szCs w:val="20"/>
                    </w:rPr>
                    <w:t xml:space="preserve"> член</w:t>
                  </w:r>
                  <w:r>
                    <w:rPr>
                      <w:sz w:val="20"/>
                      <w:szCs w:val="20"/>
                    </w:rPr>
                    <w:t xml:space="preserve">ами </w:t>
                  </w:r>
                  <w:r w:rsidRPr="006903CC">
                    <w:rPr>
                      <w:sz w:val="20"/>
                      <w:szCs w:val="20"/>
                    </w:rPr>
                    <w:t xml:space="preserve"> коллегиальных органов управления, закупочных органов, уполномоченны</w:t>
                  </w:r>
                  <w:r>
                    <w:rPr>
                      <w:sz w:val="20"/>
                      <w:szCs w:val="20"/>
                    </w:rPr>
                    <w:t>ми</w:t>
                  </w:r>
                  <w:r w:rsidRPr="006903CC">
                    <w:rPr>
                      <w:sz w:val="20"/>
                      <w:szCs w:val="20"/>
                    </w:rPr>
                    <w:t xml:space="preserve"> лиц</w:t>
                  </w:r>
                  <w:r>
                    <w:rPr>
                      <w:sz w:val="20"/>
                      <w:szCs w:val="20"/>
                    </w:rPr>
                    <w:t>ами</w:t>
                  </w:r>
                  <w:r w:rsidRPr="006903CC">
                    <w:rPr>
                      <w:sz w:val="20"/>
                      <w:szCs w:val="20"/>
                    </w:rPr>
                    <w:t xml:space="preserve"> </w:t>
                  </w:r>
                  <w:r w:rsidR="00EB70E0">
                    <w:rPr>
                      <w:sz w:val="20"/>
                      <w:szCs w:val="20"/>
                    </w:rPr>
                    <w:t>Заказчика/Организатора закупки</w:t>
                  </w:r>
                  <w:r w:rsidR="007212B1">
                    <w:rPr>
                      <w:sz w:val="20"/>
                      <w:szCs w:val="20"/>
                    </w:rPr>
                    <w:t>.</w:t>
                  </w:r>
                </w:p>
                <w:p w:rsidR="00870450" w:rsidRPr="006141A1" w:rsidRDefault="00870450" w:rsidP="00060BF4">
                  <w:pPr>
                    <w:pStyle w:val="af4"/>
                    <w:tabs>
                      <w:tab w:val="clear" w:pos="1134"/>
                    </w:tabs>
                    <w:spacing w:before="120" w:after="120"/>
                    <w:ind w:left="0"/>
                    <w:jc w:val="both"/>
                    <w:rPr>
                      <w:sz w:val="20"/>
                      <w:szCs w:val="20"/>
                    </w:rPr>
                  </w:pPr>
                  <w:r w:rsidRPr="006903CC">
                    <w:rPr>
                      <w:sz w:val="20"/>
                      <w:szCs w:val="20"/>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rsidR="00870450" w:rsidRDefault="00870450" w:rsidP="00060BF4">
            <w:pPr>
              <w:tabs>
                <w:tab w:val="left" w:pos="497"/>
              </w:tabs>
              <w:kinsoku w:val="0"/>
              <w:overflowPunct w:val="0"/>
              <w:autoSpaceDE w:val="0"/>
              <w:autoSpaceDN w:val="0"/>
              <w:ind w:right="57"/>
              <w:jc w:val="both"/>
              <w:rPr>
                <w:b/>
                <w:sz w:val="20"/>
                <w:szCs w:val="20"/>
              </w:rPr>
            </w:pPr>
          </w:p>
          <w:p w:rsidR="00870450" w:rsidRPr="00B14A58" w:rsidRDefault="00870450" w:rsidP="00060BF4">
            <w:pPr>
              <w:tabs>
                <w:tab w:val="left" w:pos="497"/>
              </w:tabs>
              <w:kinsoku w:val="0"/>
              <w:overflowPunct w:val="0"/>
              <w:autoSpaceDE w:val="0"/>
              <w:autoSpaceDN w:val="0"/>
              <w:ind w:right="57"/>
              <w:jc w:val="both"/>
              <w:rPr>
                <w:rFonts w:ascii="Arial" w:hAnsi="Arial" w:cs="Arial"/>
                <w:sz w:val="16"/>
                <w:szCs w:val="16"/>
              </w:rPr>
            </w:pPr>
            <w:r>
              <w:rPr>
                <w:rFonts w:ascii="Arial" w:hAnsi="Arial" w:cs="Arial"/>
                <w:sz w:val="16"/>
                <w:szCs w:val="16"/>
              </w:rPr>
              <w:t>Сноска 9</w:t>
            </w:r>
            <w:r w:rsidRPr="00B14A58">
              <w:rPr>
                <w:rFonts w:ascii="Arial" w:hAnsi="Arial" w:cs="Arial"/>
                <w:sz w:val="16"/>
                <w:szCs w:val="16"/>
              </w:rPr>
              <w:t xml:space="preserve"> Под конфликтом интересов в рамках настоящего Положения понимаются случаи, при которых руководитель или работник Заказчика/Организатора закупки, член коллегиальных органов управления, закупочных органов, уполномоченное лицо Заказчика/Организатора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000C45">
              <w:rPr>
                <w:rFonts w:ascii="Arial" w:hAnsi="Arial" w:cs="Arial"/>
                <w:sz w:val="16"/>
                <w:szCs w:val="16"/>
              </w:rPr>
              <w:t>.</w:t>
            </w:r>
          </w:p>
          <w:p w:rsidR="00870450" w:rsidRDefault="00870450" w:rsidP="00060BF4">
            <w:pPr>
              <w:tabs>
                <w:tab w:val="left" w:pos="497"/>
              </w:tabs>
              <w:kinsoku w:val="0"/>
              <w:overflowPunct w:val="0"/>
              <w:autoSpaceDE w:val="0"/>
              <w:autoSpaceDN w:val="0"/>
              <w:ind w:right="57"/>
              <w:jc w:val="both"/>
              <w:rPr>
                <w:sz w:val="20"/>
                <w:szCs w:val="20"/>
              </w:rPr>
            </w:pPr>
          </w:p>
          <w:p w:rsidR="00765EA0" w:rsidRPr="00F66677" w:rsidRDefault="00870450" w:rsidP="00060BF4">
            <w:pPr>
              <w:tabs>
                <w:tab w:val="left" w:pos="497"/>
              </w:tabs>
              <w:kinsoku w:val="0"/>
              <w:overflowPunct w:val="0"/>
              <w:autoSpaceDE w:val="0"/>
              <w:autoSpaceDN w:val="0"/>
              <w:ind w:right="57"/>
              <w:jc w:val="both"/>
              <w:rPr>
                <w:b/>
                <w:sz w:val="20"/>
                <w:szCs w:val="20"/>
              </w:rPr>
            </w:pPr>
            <w:r w:rsidRPr="00F66677">
              <w:rPr>
                <w:b/>
                <w:sz w:val="20"/>
                <w:szCs w:val="20"/>
              </w:rPr>
              <w:t xml:space="preserve">Изменить нумерацию п.п. </w:t>
            </w:r>
            <w:r>
              <w:rPr>
                <w:b/>
                <w:sz w:val="20"/>
                <w:szCs w:val="20"/>
              </w:rPr>
              <w:t>7-8</w:t>
            </w:r>
            <w:r w:rsidRPr="00F66677">
              <w:rPr>
                <w:b/>
                <w:sz w:val="20"/>
                <w:szCs w:val="20"/>
              </w:rPr>
              <w:t xml:space="preserve"> на </w:t>
            </w:r>
            <w:r>
              <w:rPr>
                <w:b/>
                <w:sz w:val="20"/>
                <w:szCs w:val="20"/>
              </w:rPr>
              <w:t>8-9</w:t>
            </w:r>
            <w:r w:rsidRPr="00F66677">
              <w:rPr>
                <w:b/>
                <w:sz w:val="20"/>
                <w:szCs w:val="20"/>
              </w:rPr>
              <w:t>.</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8176FC">
            <w:pPr>
              <w:pStyle w:val="af1"/>
              <w:numPr>
                <w:ilvl w:val="0"/>
                <w:numId w:val="1"/>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9B1C85">
            <w:pPr>
              <w:jc w:val="both"/>
              <w:rPr>
                <w:b/>
                <w:sz w:val="20"/>
                <w:szCs w:val="20"/>
              </w:rPr>
            </w:pPr>
            <w:r>
              <w:rPr>
                <w:b/>
                <w:sz w:val="20"/>
                <w:szCs w:val="20"/>
              </w:rPr>
              <w:t>Фрагмент п.</w:t>
            </w:r>
            <w:r w:rsidR="0010346C">
              <w:rPr>
                <w:b/>
                <w:sz w:val="20"/>
                <w:szCs w:val="20"/>
              </w:rPr>
              <w:t xml:space="preserve"> </w:t>
            </w:r>
            <w:r w:rsidR="00517A47">
              <w:rPr>
                <w:b/>
                <w:sz w:val="20"/>
                <w:szCs w:val="20"/>
              </w:rPr>
              <w:t>2</w:t>
            </w:r>
            <w:r>
              <w:rPr>
                <w:b/>
                <w:sz w:val="20"/>
                <w:szCs w:val="20"/>
              </w:rPr>
              <w:t xml:space="preserve"> п.п.</w:t>
            </w:r>
            <w:r w:rsidR="0010346C">
              <w:rPr>
                <w:b/>
                <w:sz w:val="20"/>
                <w:szCs w:val="20"/>
              </w:rPr>
              <w:t xml:space="preserve"> </w:t>
            </w:r>
            <w:r>
              <w:rPr>
                <w:b/>
                <w:sz w:val="20"/>
                <w:szCs w:val="20"/>
              </w:rPr>
              <w:t>7:</w:t>
            </w:r>
          </w:p>
          <w:p w:rsidR="00205FA5" w:rsidRDefault="00205FA5" w:rsidP="009B1C85">
            <w:pPr>
              <w:jc w:val="both"/>
              <w:rPr>
                <w:b/>
                <w:sz w:val="20"/>
                <w:szCs w:val="20"/>
              </w:rPr>
            </w:pPr>
          </w:p>
          <w:p w:rsidR="00870450" w:rsidRDefault="00870450" w:rsidP="005A6B53">
            <w:pPr>
              <w:jc w:val="both"/>
              <w:rPr>
                <w:b/>
                <w:sz w:val="20"/>
                <w:szCs w:val="20"/>
              </w:rPr>
            </w:pPr>
            <w:r w:rsidRPr="00140623">
              <w:rPr>
                <w:sz w:val="20"/>
                <w:szCs w:val="20"/>
              </w:rPr>
              <w:t xml:space="preserve">наличие приемлемого уровня устойчивости финансового состояния (ФС) Участника закупки </w:t>
            </w:r>
            <w:r>
              <w:rPr>
                <w:sz w:val="20"/>
                <w:szCs w:val="20"/>
              </w:rPr>
              <w:t xml:space="preserve">за актуальный отчетный период </w:t>
            </w:r>
            <w:r w:rsidRPr="00140623">
              <w:rPr>
                <w:sz w:val="20"/>
                <w:szCs w:val="20"/>
              </w:rPr>
              <w:t xml:space="preserve">(перечень документов, предоставляемый участниками закупки для подтверждения их соответствия предъявляемым требованиям, </w:t>
            </w:r>
            <w:r>
              <w:rPr>
                <w:sz w:val="20"/>
                <w:szCs w:val="20"/>
              </w:rPr>
              <w:t xml:space="preserve">критерии определения актуальности отчетного периода, </w:t>
            </w:r>
            <w:r w:rsidRPr="00140623">
              <w:rPr>
                <w:sz w:val="20"/>
                <w:szCs w:val="20"/>
              </w:rPr>
              <w:t>методика расчета уровня финансовой устойчивости</w:t>
            </w:r>
            <w:r w:rsidRPr="004E3161">
              <w:rPr>
                <w:sz w:val="20"/>
                <w:szCs w:val="20"/>
              </w:rPr>
              <w:t xml:space="preserve"> указаны в</w:t>
            </w:r>
            <w:r>
              <w:rPr>
                <w:sz w:val="20"/>
                <w:szCs w:val="20"/>
              </w:rPr>
              <w:t xml:space="preserve"> п. 3.2.1</w:t>
            </w:r>
            <w:r w:rsidRPr="004E3161">
              <w:rPr>
                <w:sz w:val="20"/>
                <w:szCs w:val="20"/>
              </w:rPr>
              <w:t xml:space="preserve"> Блок</w:t>
            </w:r>
            <w:r>
              <w:rPr>
                <w:sz w:val="20"/>
                <w:szCs w:val="20"/>
              </w:rPr>
              <w:t>а</w:t>
            </w:r>
            <w:r w:rsidRPr="004E3161">
              <w:rPr>
                <w:sz w:val="20"/>
                <w:szCs w:val="20"/>
              </w:rPr>
              <w:t xml:space="preserve"> </w:t>
            </w:r>
            <w:r>
              <w:rPr>
                <w:sz w:val="20"/>
                <w:szCs w:val="20"/>
              </w:rPr>
              <w:t>3</w:t>
            </w:r>
            <w:r w:rsidRPr="004E3161">
              <w:rPr>
                <w:sz w:val="20"/>
                <w:szCs w:val="20"/>
              </w:rPr>
              <w:t xml:space="preserve"> настоящего документа и по адресу в сети Интернет: </w:t>
            </w:r>
            <w:hyperlink r:id="rId14" w:history="1">
              <w:r w:rsidRPr="00140623">
                <w:rPr>
                  <w:rStyle w:val="affffa"/>
                  <w:i/>
                  <w:sz w:val="20"/>
                  <w:szCs w:val="20"/>
                </w:rPr>
                <w:t>http://zakupki.rosneft.ru/postinfo/</w:t>
              </w:r>
            </w:hyperlink>
          </w:p>
          <w:p w:rsidR="00870450" w:rsidRDefault="00870450" w:rsidP="009B1C85">
            <w:pPr>
              <w:jc w:val="both"/>
              <w:rPr>
                <w:b/>
                <w:sz w:val="20"/>
                <w:szCs w:val="20"/>
              </w:rPr>
            </w:pPr>
          </w:p>
          <w:p w:rsidR="00870450" w:rsidRDefault="00000C45" w:rsidP="009B1C85">
            <w:pPr>
              <w:jc w:val="both"/>
              <w:rPr>
                <w:b/>
                <w:sz w:val="20"/>
                <w:szCs w:val="20"/>
              </w:rPr>
            </w:pPr>
            <w:r>
              <w:rPr>
                <w:b/>
                <w:sz w:val="20"/>
                <w:szCs w:val="20"/>
              </w:rPr>
              <w:lastRenderedPageBreak/>
              <w:t>И</w:t>
            </w:r>
            <w:r w:rsidR="00870450">
              <w:rPr>
                <w:b/>
                <w:sz w:val="20"/>
                <w:szCs w:val="20"/>
              </w:rPr>
              <w:t xml:space="preserve">зложить в </w:t>
            </w:r>
            <w:r>
              <w:rPr>
                <w:b/>
                <w:sz w:val="20"/>
                <w:szCs w:val="20"/>
              </w:rPr>
              <w:t>следующей</w:t>
            </w:r>
            <w:r w:rsidR="002A26E9">
              <w:rPr>
                <w:b/>
                <w:sz w:val="20"/>
                <w:szCs w:val="20"/>
              </w:rPr>
              <w:t xml:space="preserve"> </w:t>
            </w:r>
            <w:r w:rsidR="00870450">
              <w:rPr>
                <w:b/>
                <w:sz w:val="20"/>
                <w:szCs w:val="20"/>
              </w:rPr>
              <w:t>редакции:</w:t>
            </w:r>
          </w:p>
          <w:p w:rsidR="00205FA5" w:rsidRDefault="00205FA5" w:rsidP="009B1C85">
            <w:pPr>
              <w:jc w:val="both"/>
              <w:rPr>
                <w:b/>
                <w:sz w:val="20"/>
                <w:szCs w:val="20"/>
              </w:rPr>
            </w:pPr>
          </w:p>
          <w:p w:rsidR="00870450" w:rsidRPr="00000C45" w:rsidRDefault="00870450" w:rsidP="005A6B53">
            <w:pPr>
              <w:jc w:val="both"/>
              <w:rPr>
                <w:b/>
                <w:sz w:val="20"/>
                <w:szCs w:val="20"/>
              </w:rPr>
            </w:pPr>
            <w:r w:rsidRPr="00140623">
              <w:rPr>
                <w:sz w:val="20"/>
                <w:szCs w:val="20"/>
              </w:rPr>
              <w:t xml:space="preserve">наличие приемлемого уровня устойчивости финансового состояния Участника закупки </w:t>
            </w:r>
            <w:r>
              <w:rPr>
                <w:sz w:val="20"/>
                <w:szCs w:val="20"/>
              </w:rPr>
              <w:t xml:space="preserve">за актуальный отчетный период </w:t>
            </w:r>
            <w:r w:rsidRPr="00140623">
              <w:rPr>
                <w:sz w:val="20"/>
                <w:szCs w:val="20"/>
              </w:rPr>
              <w:t xml:space="preserve">(перечень документов, предоставляемый участниками закупки для подтверждения их соответствия предъявляемым требованиям, </w:t>
            </w:r>
            <w:r>
              <w:rPr>
                <w:sz w:val="20"/>
                <w:szCs w:val="20"/>
              </w:rPr>
              <w:t xml:space="preserve">критерии определения актуальности отчетного периода, </w:t>
            </w:r>
            <w:r w:rsidRPr="00140623">
              <w:rPr>
                <w:sz w:val="20"/>
                <w:szCs w:val="20"/>
              </w:rPr>
              <w:t>методика расчета уровня финансовой устойчивости</w:t>
            </w:r>
            <w:r w:rsidRPr="004E3161">
              <w:rPr>
                <w:sz w:val="20"/>
                <w:szCs w:val="20"/>
              </w:rPr>
              <w:t xml:space="preserve"> указаны в</w:t>
            </w:r>
            <w:r>
              <w:rPr>
                <w:sz w:val="20"/>
                <w:szCs w:val="20"/>
              </w:rPr>
              <w:t xml:space="preserve"> п. 3.2.1</w:t>
            </w:r>
            <w:r w:rsidRPr="004E3161">
              <w:rPr>
                <w:sz w:val="20"/>
                <w:szCs w:val="20"/>
              </w:rPr>
              <w:t xml:space="preserve"> Блок</w:t>
            </w:r>
            <w:r>
              <w:rPr>
                <w:sz w:val="20"/>
                <w:szCs w:val="20"/>
              </w:rPr>
              <w:t>а</w:t>
            </w:r>
            <w:r w:rsidRPr="004E3161">
              <w:rPr>
                <w:sz w:val="20"/>
                <w:szCs w:val="20"/>
              </w:rPr>
              <w:t xml:space="preserve"> </w:t>
            </w:r>
            <w:r>
              <w:rPr>
                <w:sz w:val="20"/>
                <w:szCs w:val="20"/>
              </w:rPr>
              <w:t>3</w:t>
            </w:r>
            <w:r w:rsidRPr="004E3161">
              <w:rPr>
                <w:sz w:val="20"/>
                <w:szCs w:val="20"/>
              </w:rPr>
              <w:t xml:space="preserve"> настоящего документа</w:t>
            </w:r>
            <w:r>
              <w:rPr>
                <w:sz w:val="20"/>
                <w:szCs w:val="20"/>
              </w:rPr>
              <w:t>;</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8176FC">
            <w:pPr>
              <w:pStyle w:val="af1"/>
              <w:numPr>
                <w:ilvl w:val="0"/>
                <w:numId w:val="1"/>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EB70E0" w:rsidP="0005084D">
            <w:pPr>
              <w:pStyle w:val="af4"/>
              <w:tabs>
                <w:tab w:val="clear" w:pos="1134"/>
                <w:tab w:val="left" w:pos="9243"/>
              </w:tabs>
              <w:ind w:right="0"/>
              <w:jc w:val="both"/>
              <w:rPr>
                <w:b/>
                <w:sz w:val="20"/>
                <w:szCs w:val="20"/>
              </w:rPr>
            </w:pPr>
            <w:r>
              <w:rPr>
                <w:b/>
                <w:sz w:val="20"/>
                <w:szCs w:val="20"/>
              </w:rPr>
              <w:t>П.</w:t>
            </w:r>
            <w:r w:rsidR="0010346C">
              <w:rPr>
                <w:b/>
                <w:sz w:val="20"/>
                <w:szCs w:val="20"/>
              </w:rPr>
              <w:t xml:space="preserve"> </w:t>
            </w:r>
            <w:r>
              <w:rPr>
                <w:b/>
                <w:sz w:val="20"/>
                <w:szCs w:val="20"/>
              </w:rPr>
              <w:t>8 Столбец «Условия закупки» изложить в новой редакции:</w:t>
            </w:r>
          </w:p>
          <w:p w:rsidR="00205FA5" w:rsidRDefault="00205FA5" w:rsidP="00205FA5">
            <w:pPr>
              <w:pStyle w:val="af4"/>
              <w:tabs>
                <w:tab w:val="clear" w:pos="1134"/>
                <w:tab w:val="left" w:pos="9243"/>
              </w:tabs>
              <w:spacing w:before="0" w:after="0"/>
              <w:ind w:right="0"/>
              <w:jc w:val="both"/>
              <w:rPr>
                <w:b/>
                <w:sz w:val="20"/>
                <w:szCs w:val="20"/>
              </w:rPr>
            </w:pPr>
          </w:p>
          <w:tbl>
            <w:tblPr>
              <w:tblW w:w="4842" w:type="pct"/>
              <w:tblInd w:w="364" w:type="dxa"/>
              <w:tblLook w:val="00A0" w:firstRow="1" w:lastRow="0" w:firstColumn="1" w:lastColumn="0" w:noHBand="0" w:noVBand="0"/>
            </w:tblPr>
            <w:tblGrid>
              <w:gridCol w:w="11139"/>
            </w:tblGrid>
            <w:tr w:rsidR="00EB70E0" w:rsidRPr="005C78F7" w:rsidTr="00EB70E0">
              <w:tc>
                <w:tcPr>
                  <w:tcW w:w="5000" w:type="pct"/>
                </w:tcPr>
                <w:p w:rsidR="00EB70E0" w:rsidRDefault="00EB70E0" w:rsidP="00060BF4">
                  <w:pPr>
                    <w:pStyle w:val="af4"/>
                    <w:spacing w:before="0" w:after="0"/>
                    <w:ind w:left="0" w:right="0"/>
                    <w:jc w:val="both"/>
                    <w:rPr>
                      <w:sz w:val="20"/>
                      <w:szCs w:val="20"/>
                    </w:rPr>
                  </w:pPr>
                  <w:r w:rsidRPr="00AD41DE">
                    <w:rPr>
                      <w:sz w:val="20"/>
                      <w:szCs w:val="20"/>
                    </w:rPr>
                    <w:t>Форма, сроки и порядок оплаты:</w:t>
                  </w:r>
                </w:p>
                <w:p w:rsidR="00EB70E0" w:rsidRPr="00A46E1A" w:rsidRDefault="00EB70E0" w:rsidP="00060BF4">
                  <w:pPr>
                    <w:pStyle w:val="af4"/>
                    <w:spacing w:before="0" w:after="0"/>
                    <w:ind w:left="0" w:right="0"/>
                    <w:jc w:val="both"/>
                    <w:rPr>
                      <w:sz w:val="20"/>
                      <w:szCs w:val="20"/>
                    </w:rPr>
                  </w:pPr>
                </w:p>
                <w:p w:rsidR="00EB70E0" w:rsidRDefault="00EB70E0" w:rsidP="00EB70E0">
                  <w:pPr>
                    <w:pStyle w:val="af4"/>
                    <w:numPr>
                      <w:ilvl w:val="0"/>
                      <w:numId w:val="90"/>
                    </w:numPr>
                    <w:tabs>
                      <w:tab w:val="clear" w:pos="1134"/>
                    </w:tabs>
                    <w:spacing w:before="0" w:after="0"/>
                    <w:ind w:left="280" w:right="0" w:hanging="284"/>
                    <w:jc w:val="both"/>
                    <w:rPr>
                      <w:sz w:val="20"/>
                      <w:szCs w:val="20"/>
                    </w:rPr>
                  </w:pPr>
                  <w:r w:rsidRPr="00A46E1A">
                    <w:rPr>
                      <w:sz w:val="20"/>
                      <w:szCs w:val="20"/>
                    </w:rPr>
                    <w:t>Форма и порядок оплаты предусмотрены условиям проекта договора (Блок 6</w:t>
                  </w:r>
                  <w:r>
                    <w:rPr>
                      <w:sz w:val="20"/>
                      <w:szCs w:val="20"/>
                    </w:rPr>
                    <w:t xml:space="preserve"> настоящего документа</w:t>
                  </w:r>
                  <w:r w:rsidRPr="00A46E1A">
                    <w:rPr>
                      <w:sz w:val="20"/>
                      <w:szCs w:val="20"/>
                    </w:rPr>
                    <w:t>)</w:t>
                  </w:r>
                  <w:r>
                    <w:rPr>
                      <w:sz w:val="20"/>
                      <w:szCs w:val="20"/>
                    </w:rPr>
                    <w:t>;</w:t>
                  </w:r>
                </w:p>
                <w:p w:rsidR="00EB70E0" w:rsidRPr="00A46E1A" w:rsidRDefault="00EB70E0" w:rsidP="00060BF4">
                  <w:pPr>
                    <w:pStyle w:val="af4"/>
                    <w:spacing w:before="0" w:after="0"/>
                    <w:ind w:left="0" w:right="0"/>
                    <w:jc w:val="both"/>
                    <w:rPr>
                      <w:sz w:val="20"/>
                      <w:szCs w:val="20"/>
                    </w:rPr>
                  </w:pPr>
                </w:p>
                <w:p w:rsidR="00EB70E0" w:rsidRPr="006E3D36" w:rsidRDefault="00EB70E0" w:rsidP="00EB70E0">
                  <w:pPr>
                    <w:pStyle w:val="af4"/>
                    <w:numPr>
                      <w:ilvl w:val="0"/>
                      <w:numId w:val="90"/>
                    </w:numPr>
                    <w:tabs>
                      <w:tab w:val="clear" w:pos="1134"/>
                    </w:tabs>
                    <w:spacing w:before="0" w:after="0"/>
                    <w:ind w:left="280" w:right="0" w:hanging="284"/>
                    <w:jc w:val="both"/>
                    <w:rPr>
                      <w:sz w:val="20"/>
                      <w:szCs w:val="20"/>
                    </w:rPr>
                  </w:pPr>
                  <w:r w:rsidRPr="006E3D36">
                    <w:rPr>
                      <w:sz w:val="20"/>
                      <w:szCs w:val="20"/>
                    </w:rPr>
                    <w:t>Сроки оплаты:</w:t>
                  </w:r>
                </w:p>
                <w:p w:rsidR="00EB70E0" w:rsidRPr="005C78F7" w:rsidRDefault="00EB70E0" w:rsidP="00060BF4">
                  <w:pPr>
                    <w:pStyle w:val="af4"/>
                    <w:spacing w:before="0" w:after="0"/>
                    <w:ind w:left="0" w:right="0" w:firstLine="421"/>
                    <w:jc w:val="both"/>
                    <w:rPr>
                      <w:b/>
                      <w:i/>
                      <w:sz w:val="20"/>
                      <w:szCs w:val="20"/>
                      <w:u w:val="single"/>
                    </w:rPr>
                  </w:pPr>
                  <w:r w:rsidRPr="00AD41DE">
                    <w:rPr>
                      <w:b/>
                      <w:i/>
                      <w:sz w:val="20"/>
                      <w:szCs w:val="20"/>
                      <w:u w:val="single"/>
                    </w:rPr>
                    <w:t xml:space="preserve">Для заказчиков 1-го типа, не подпадающих под регулирование ПП 1352,и заказчиков 2-го типа при проведении закупок </w:t>
                  </w:r>
                  <w:r w:rsidRPr="00B124DA">
                    <w:rPr>
                      <w:b/>
                      <w:i/>
                      <w:sz w:val="20"/>
                      <w:szCs w:val="20"/>
                      <w:u w:val="single"/>
                    </w:rPr>
                    <w:t>любым способом</w:t>
                  </w:r>
                  <w:r w:rsidRPr="00CD756A">
                    <w:rPr>
                      <w:b/>
                      <w:i/>
                      <w:sz w:val="20"/>
                      <w:szCs w:val="20"/>
                      <w:u w:val="single"/>
                    </w:rPr>
                    <w:t>:</w:t>
                  </w:r>
                </w:p>
                <w:tbl>
                  <w:tblPr>
                    <w:tblW w:w="5000" w:type="pct"/>
                    <w:tblLook w:val="04A0" w:firstRow="1" w:lastRow="0" w:firstColumn="1" w:lastColumn="0" w:noHBand="0" w:noVBand="1"/>
                  </w:tblPr>
                  <w:tblGrid>
                    <w:gridCol w:w="736"/>
                    <w:gridCol w:w="10187"/>
                  </w:tblGrid>
                  <w:tr w:rsidR="00EB70E0" w:rsidRPr="00B124DA" w:rsidTr="000777D9">
                    <w:trPr>
                      <w:trHeight w:val="817"/>
                    </w:trPr>
                    <w:tc>
                      <w:tcPr>
                        <w:tcW w:w="337" w:type="pct"/>
                      </w:tcPr>
                      <w:p w:rsidR="00EB70E0" w:rsidRPr="00B124DA" w:rsidRDefault="00EB70E0" w:rsidP="00060BF4">
                        <w:pPr>
                          <w:jc w:val="center"/>
                          <w:rPr>
                            <w:sz w:val="20"/>
                            <w:szCs w:val="20"/>
                          </w:rPr>
                        </w:pPr>
                        <w:r w:rsidRPr="00B124DA">
                          <w:rPr>
                            <w:sz w:val="20"/>
                            <w:szCs w:val="20"/>
                          </w:rPr>
                          <w:object w:dxaOrig="225" w:dyaOrig="225">
                            <v:shape id="_x0000_i1095" type="#_x0000_t75" style="width:13.75pt;height:18.8pt" o:ole="">
                              <v:imagedata r:id="rId15" o:title=""/>
                            </v:shape>
                            <w:control r:id="rId16" w:name="OptionButton252111111" w:shapeid="_x0000_i1095"/>
                          </w:object>
                        </w:r>
                      </w:p>
                    </w:tc>
                    <w:tc>
                      <w:tcPr>
                        <w:tcW w:w="4663" w:type="pct"/>
                        <w:vAlign w:val="center"/>
                      </w:tcPr>
                      <w:p w:rsidR="00EB70E0" w:rsidRPr="00B124DA" w:rsidRDefault="00EB70E0" w:rsidP="00000C45">
                        <w:pPr>
                          <w:pStyle w:val="af4"/>
                          <w:spacing w:before="0" w:after="0"/>
                          <w:ind w:left="0" w:right="0"/>
                          <w:jc w:val="both"/>
                          <w:rPr>
                            <w:sz w:val="20"/>
                            <w:szCs w:val="20"/>
                          </w:rPr>
                        </w:pPr>
                        <w:r w:rsidRPr="00B124DA">
                          <w:rPr>
                            <w:sz w:val="20"/>
                            <w:szCs w:val="20"/>
                          </w:rPr>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p>
                    </w:tc>
                  </w:tr>
                  <w:tr w:rsidR="00EB70E0" w:rsidRPr="00B124DA" w:rsidTr="000777D9">
                    <w:trPr>
                      <w:trHeight w:val="858"/>
                    </w:trPr>
                    <w:tc>
                      <w:tcPr>
                        <w:tcW w:w="337" w:type="pct"/>
                      </w:tcPr>
                      <w:p w:rsidR="00EB70E0" w:rsidRPr="00B124DA" w:rsidRDefault="00EB70E0" w:rsidP="00060BF4">
                        <w:pPr>
                          <w:jc w:val="center"/>
                          <w:rPr>
                            <w:sz w:val="20"/>
                            <w:szCs w:val="20"/>
                          </w:rPr>
                        </w:pPr>
                        <w:r w:rsidRPr="00B124DA">
                          <w:rPr>
                            <w:sz w:val="20"/>
                            <w:szCs w:val="20"/>
                          </w:rPr>
                          <w:object w:dxaOrig="225" w:dyaOrig="225">
                            <v:shape id="_x0000_i1097" type="#_x0000_t75" style="width:13.75pt;height:18.8pt" o:ole="">
                              <v:imagedata r:id="rId15" o:title=""/>
                            </v:shape>
                            <w:control r:id="rId17" w:name="OptionButton2521111112" w:shapeid="_x0000_i1097"/>
                          </w:object>
                        </w:r>
                      </w:p>
                    </w:tc>
                    <w:tc>
                      <w:tcPr>
                        <w:tcW w:w="4663" w:type="pct"/>
                        <w:vAlign w:val="center"/>
                      </w:tcPr>
                      <w:p w:rsidR="00EB70E0" w:rsidRPr="00B124DA" w:rsidRDefault="00EB70E0" w:rsidP="00000C45">
                        <w:pPr>
                          <w:pStyle w:val="af4"/>
                          <w:spacing w:before="0" w:after="0"/>
                          <w:ind w:left="0" w:right="0"/>
                          <w:jc w:val="both"/>
                          <w:rPr>
                            <w:sz w:val="20"/>
                            <w:szCs w:val="20"/>
                          </w:rPr>
                        </w:pPr>
                        <w:r w:rsidRPr="00B124DA">
                          <w:rPr>
                            <w:sz w:val="20"/>
                            <w:szCs w:val="20"/>
                          </w:rPr>
                          <w:t>Оплата по факту, не ранее, чем через 45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60 календарных дней;</w:t>
                        </w:r>
                      </w:p>
                    </w:tc>
                  </w:tr>
                  <w:tr w:rsidR="00EB70E0" w:rsidRPr="00B124DA" w:rsidTr="000777D9">
                    <w:trPr>
                      <w:trHeight w:val="699"/>
                    </w:trPr>
                    <w:tc>
                      <w:tcPr>
                        <w:tcW w:w="337" w:type="pct"/>
                      </w:tcPr>
                      <w:p w:rsidR="00EB70E0" w:rsidRPr="00B124DA" w:rsidRDefault="00EB70E0" w:rsidP="00060BF4">
                        <w:pPr>
                          <w:jc w:val="center"/>
                          <w:rPr>
                            <w:sz w:val="20"/>
                            <w:szCs w:val="20"/>
                            <w:highlight w:val="yellow"/>
                          </w:rPr>
                        </w:pPr>
                        <w:r w:rsidRPr="00B124DA">
                          <w:rPr>
                            <w:sz w:val="20"/>
                            <w:szCs w:val="20"/>
                            <w:highlight w:val="yellow"/>
                          </w:rPr>
                          <w:object w:dxaOrig="225" w:dyaOrig="225">
                            <v:shape id="_x0000_i1099" type="#_x0000_t75" style="width:13.75pt;height:18.8pt" o:ole="">
                              <v:imagedata r:id="rId15" o:title=""/>
                            </v:shape>
                            <w:control r:id="rId18" w:name="OptionButton2521111112111" w:shapeid="_x0000_i1099"/>
                          </w:object>
                        </w:r>
                      </w:p>
                    </w:tc>
                    <w:tc>
                      <w:tcPr>
                        <w:tcW w:w="4663" w:type="pct"/>
                        <w:vAlign w:val="center"/>
                      </w:tcPr>
                      <w:p w:rsidR="00EB70E0" w:rsidRPr="00B124DA" w:rsidRDefault="00EB70E0" w:rsidP="00060BF4">
                        <w:pPr>
                          <w:pStyle w:val="af4"/>
                          <w:spacing w:before="0" w:after="0"/>
                          <w:ind w:left="0" w:right="0"/>
                          <w:jc w:val="both"/>
                          <w:rPr>
                            <w:sz w:val="20"/>
                            <w:szCs w:val="20"/>
                            <w:highlight w:val="yellow"/>
                          </w:rPr>
                        </w:pPr>
                        <w:r w:rsidRPr="00B124DA">
                          <w:rPr>
                            <w:sz w:val="20"/>
                            <w:szCs w:val="20"/>
                          </w:rPr>
                          <w:t xml:space="preserve">Оплата по факту, не ранее, чем через </w:t>
                        </w:r>
                        <w:r>
                          <w:rPr>
                            <w:sz w:val="20"/>
                            <w:szCs w:val="20"/>
                          </w:rPr>
                          <w:t>15</w:t>
                        </w:r>
                        <w:r w:rsidRPr="00B124DA">
                          <w:rPr>
                            <w:sz w:val="20"/>
                            <w:szCs w:val="20"/>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w:t>
                        </w:r>
                        <w:r>
                          <w:rPr>
                            <w:sz w:val="20"/>
                            <w:szCs w:val="20"/>
                          </w:rPr>
                          <w:t>не более 30</w:t>
                        </w:r>
                        <w:r w:rsidRPr="00B124DA">
                          <w:rPr>
                            <w:sz w:val="20"/>
                            <w:szCs w:val="20"/>
                          </w:rPr>
                          <w:t xml:space="preserve"> календарных дней;</w:t>
                        </w:r>
                      </w:p>
                    </w:tc>
                  </w:tr>
                  <w:tr w:rsidR="00EB70E0" w:rsidRPr="00B124DA" w:rsidTr="000777D9">
                    <w:trPr>
                      <w:trHeight w:val="699"/>
                    </w:trPr>
                    <w:tc>
                      <w:tcPr>
                        <w:tcW w:w="337" w:type="pct"/>
                      </w:tcPr>
                      <w:p w:rsidR="00EB70E0" w:rsidRPr="00B124DA" w:rsidRDefault="00EB70E0" w:rsidP="00060BF4">
                        <w:pPr>
                          <w:jc w:val="center"/>
                          <w:rPr>
                            <w:sz w:val="20"/>
                            <w:szCs w:val="20"/>
                            <w:highlight w:val="yellow"/>
                          </w:rPr>
                        </w:pPr>
                        <w:r w:rsidRPr="00B124DA">
                          <w:rPr>
                            <w:sz w:val="20"/>
                            <w:szCs w:val="20"/>
                            <w:highlight w:val="yellow"/>
                          </w:rPr>
                          <w:object w:dxaOrig="225" w:dyaOrig="225">
                            <v:shape id="_x0000_i1101" type="#_x0000_t75" style="width:13.75pt;height:18.8pt" o:ole="">
                              <v:imagedata r:id="rId19" o:title=""/>
                            </v:shape>
                            <w:control r:id="rId20" w:name="OptionButton25211111121112" w:shapeid="_x0000_i1101"/>
                          </w:object>
                        </w:r>
                      </w:p>
                    </w:tc>
                    <w:tc>
                      <w:tcPr>
                        <w:tcW w:w="4663" w:type="pct"/>
                        <w:vAlign w:val="center"/>
                      </w:tcPr>
                      <w:p w:rsidR="00EB70E0" w:rsidRPr="00EA36D0" w:rsidRDefault="00EB70E0" w:rsidP="00060BF4">
                        <w:pPr>
                          <w:pStyle w:val="af4"/>
                          <w:spacing w:before="0" w:after="0"/>
                          <w:ind w:left="0" w:right="0"/>
                          <w:jc w:val="both"/>
                          <w:rPr>
                            <w:sz w:val="20"/>
                            <w:szCs w:val="20"/>
                          </w:rPr>
                        </w:pPr>
                        <w:r>
                          <w:rPr>
                            <w:sz w:val="20"/>
                            <w:szCs w:val="20"/>
                          </w:rPr>
                          <w:t>О</w:t>
                        </w:r>
                        <w:r w:rsidRPr="00EA36D0">
                          <w:rPr>
                            <w:sz w:val="20"/>
                            <w:szCs w:val="20"/>
                          </w:rPr>
                          <w:t>плата по факту не ранее, чем через ____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____календарных дней.</w:t>
                        </w:r>
                      </w:p>
                      <w:p w:rsidR="00EB70E0" w:rsidRPr="00B124DA" w:rsidRDefault="00EB70E0" w:rsidP="00060BF4">
                        <w:pPr>
                          <w:pStyle w:val="af4"/>
                          <w:spacing w:before="0" w:after="0"/>
                          <w:ind w:left="0" w:right="0"/>
                          <w:jc w:val="both"/>
                          <w:rPr>
                            <w:sz w:val="20"/>
                            <w:szCs w:val="20"/>
                          </w:rPr>
                        </w:pPr>
                        <w:r w:rsidRPr="00BB2D88">
                          <w:rPr>
                            <w:sz w:val="20"/>
                            <w:szCs w:val="20"/>
                          </w:rPr>
                          <w:t>Допускается подача предложений с более длительными сроками оплаты без условия авансирования и неизменном указанном выше минимальном сроке оплаты, при этом количество дней в предлагаемом сроке оплаты будет учтено при расчете приведенной стоимости (формула указа</w:t>
                        </w:r>
                        <w:r>
                          <w:rPr>
                            <w:sz w:val="20"/>
                            <w:szCs w:val="20"/>
                          </w:rPr>
                          <w:t>на в п.31 Блока 2 настоящего документа).</w:t>
                        </w:r>
                      </w:p>
                    </w:tc>
                  </w:tr>
                </w:tbl>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0187"/>
                  </w:tblGrid>
                  <w:tr w:rsidR="00EB70E0" w:rsidRPr="00B124DA" w:rsidTr="00060BF4">
                    <w:trPr>
                      <w:trHeight w:val="699"/>
                    </w:trPr>
                    <w:tc>
                      <w:tcPr>
                        <w:tcW w:w="337" w:type="pct"/>
                      </w:tcPr>
                      <w:p w:rsidR="00EB70E0" w:rsidRPr="00B124DA" w:rsidRDefault="00EB70E0" w:rsidP="00060BF4">
                        <w:pPr>
                          <w:jc w:val="center"/>
                          <w:rPr>
                            <w:sz w:val="20"/>
                            <w:szCs w:val="20"/>
                            <w:highlight w:val="yellow"/>
                          </w:rPr>
                        </w:pPr>
                        <w:r w:rsidRPr="00B124DA">
                          <w:rPr>
                            <w:sz w:val="20"/>
                            <w:szCs w:val="20"/>
                            <w:highlight w:val="yellow"/>
                          </w:rPr>
                          <w:object w:dxaOrig="225" w:dyaOrig="225">
                            <v:shape id="_x0000_i1103" type="#_x0000_t75" style="width:13.75pt;height:18.8pt" o:ole="">
                              <v:imagedata r:id="rId15" o:title=""/>
                            </v:shape>
                            <w:control r:id="rId21" w:name="OptionButton25211111121113" w:shapeid="_x0000_i1103"/>
                          </w:object>
                        </w:r>
                      </w:p>
                    </w:tc>
                    <w:tc>
                      <w:tcPr>
                        <w:tcW w:w="4663" w:type="pct"/>
                        <w:vAlign w:val="center"/>
                      </w:tcPr>
                      <w:p w:rsidR="00EB70E0" w:rsidRPr="006E3D36" w:rsidRDefault="00EB70E0" w:rsidP="00060BF4">
                        <w:pPr>
                          <w:rPr>
                            <w:sz w:val="20"/>
                            <w:szCs w:val="20"/>
                          </w:rPr>
                        </w:pPr>
                        <w:r>
                          <w:rPr>
                            <w:sz w:val="20"/>
                            <w:szCs w:val="20"/>
                          </w:rPr>
                          <w:t>О</w:t>
                        </w:r>
                        <w:r w:rsidRPr="006E3D36">
                          <w:rPr>
                            <w:sz w:val="20"/>
                            <w:szCs w:val="20"/>
                          </w:rPr>
                          <w:t xml:space="preserve">плата по факту не ранее, чем через </w:t>
                        </w:r>
                        <w:r w:rsidRPr="006E3D36">
                          <w:rPr>
                            <w:rStyle w:val="af5"/>
                            <w:sz w:val="20"/>
                            <w:szCs w:val="20"/>
                            <w:shd w:val="clear" w:color="auto" w:fill="E5E5E5"/>
                          </w:rPr>
                          <w:t>____</w:t>
                        </w:r>
                        <w:r w:rsidRPr="006E3D36">
                          <w:rPr>
                            <w:sz w:val="20"/>
                            <w:szCs w:val="20"/>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6E3D36">
                          <w:rPr>
                            <w:rStyle w:val="af5"/>
                            <w:sz w:val="20"/>
                            <w:szCs w:val="20"/>
                            <w:shd w:val="clear" w:color="auto" w:fill="E5E5E5"/>
                          </w:rPr>
                          <w:t>____</w:t>
                        </w:r>
                        <w:r w:rsidRPr="006E3D36">
                          <w:rPr>
                            <w:sz w:val="20"/>
                            <w:szCs w:val="20"/>
                          </w:rPr>
                          <w:t>календарных дней.</w:t>
                        </w:r>
                      </w:p>
                      <w:p w:rsidR="00EB70E0" w:rsidRDefault="00EB70E0" w:rsidP="00060BF4">
                        <w:pPr>
                          <w:pStyle w:val="af4"/>
                          <w:spacing w:before="0" w:after="0"/>
                          <w:ind w:left="0" w:right="0"/>
                          <w:jc w:val="both"/>
                          <w:rPr>
                            <w:sz w:val="20"/>
                            <w:szCs w:val="20"/>
                          </w:rPr>
                        </w:pPr>
                        <w:r w:rsidRPr="006E3D36">
                          <w:rPr>
                            <w:sz w:val="20"/>
                            <w:szCs w:val="20"/>
                          </w:rPr>
                          <w:t xml:space="preserve">Допускается подача предложений с более короткими сроками оплаты (кроме авансирования), не ранее, чем через </w:t>
                        </w:r>
                        <w:r w:rsidRPr="006E3D36">
                          <w:rPr>
                            <w:rStyle w:val="af5"/>
                            <w:sz w:val="20"/>
                            <w:szCs w:val="20"/>
                            <w:shd w:val="clear" w:color="auto" w:fill="E5E5E5"/>
                          </w:rPr>
                          <w:t>____</w:t>
                        </w:r>
                        <w:r w:rsidRPr="006E3D36">
                          <w:rPr>
                            <w:sz w:val="20"/>
                            <w:szCs w:val="20"/>
                          </w:rPr>
                          <w:t xml:space="preserve">календарных дней, но не более </w:t>
                        </w:r>
                        <w:r w:rsidRPr="00377060">
                          <w:rPr>
                            <w:rStyle w:val="af5"/>
                            <w:shd w:val="clear" w:color="auto" w:fill="E5E5E5"/>
                          </w:rPr>
                          <w:t>___</w:t>
                        </w:r>
                        <w:r w:rsidRPr="006E3D36">
                          <w:rPr>
                            <w:sz w:val="20"/>
                            <w:szCs w:val="20"/>
                          </w:rPr>
                          <w:t xml:space="preserve"> календарных дней, которые будут учтены при расчете приведенной </w:t>
                        </w:r>
                        <w:r w:rsidRPr="006E3D36">
                          <w:rPr>
                            <w:sz w:val="20"/>
                            <w:szCs w:val="20"/>
                          </w:rPr>
                          <w:lastRenderedPageBreak/>
                          <w:t>стоимости (формула указана в п.</w:t>
                        </w:r>
                        <w:r>
                          <w:rPr>
                            <w:sz w:val="20"/>
                            <w:szCs w:val="20"/>
                          </w:rPr>
                          <w:t>3</w:t>
                        </w:r>
                        <w:r w:rsidRPr="006E3D36">
                          <w:rPr>
                            <w:sz w:val="20"/>
                            <w:szCs w:val="20"/>
                          </w:rPr>
                          <w:t xml:space="preserve">1 </w:t>
                        </w:r>
                        <w:r>
                          <w:rPr>
                            <w:sz w:val="20"/>
                            <w:szCs w:val="20"/>
                          </w:rPr>
                          <w:t>Блока 2 настоящего документа</w:t>
                        </w:r>
                        <w:r w:rsidRPr="006E3D36">
                          <w:rPr>
                            <w:sz w:val="20"/>
                            <w:szCs w:val="20"/>
                          </w:rPr>
                          <w:t>).</w:t>
                        </w:r>
                      </w:p>
                    </w:tc>
                  </w:tr>
                </w:tbl>
                <w:tbl>
                  <w:tblPr>
                    <w:tblW w:w="5000" w:type="pct"/>
                    <w:tblLook w:val="04A0" w:firstRow="1" w:lastRow="0" w:firstColumn="1" w:lastColumn="0" w:noHBand="0" w:noVBand="1"/>
                  </w:tblPr>
                  <w:tblGrid>
                    <w:gridCol w:w="736"/>
                    <w:gridCol w:w="10187"/>
                  </w:tblGrid>
                  <w:tr w:rsidR="00EB70E0" w:rsidRPr="00B124DA" w:rsidTr="000777D9">
                    <w:trPr>
                      <w:trHeight w:val="176"/>
                    </w:trPr>
                    <w:tc>
                      <w:tcPr>
                        <w:tcW w:w="337" w:type="pct"/>
                      </w:tcPr>
                      <w:p w:rsidR="00EB70E0" w:rsidRPr="00B124DA" w:rsidRDefault="00EB70E0" w:rsidP="00060BF4">
                        <w:pPr>
                          <w:jc w:val="center"/>
                          <w:rPr>
                            <w:sz w:val="20"/>
                            <w:szCs w:val="20"/>
                          </w:rPr>
                        </w:pPr>
                        <w:r w:rsidRPr="00B124DA">
                          <w:rPr>
                            <w:sz w:val="20"/>
                            <w:szCs w:val="20"/>
                            <w:highlight w:val="yellow"/>
                          </w:rPr>
                          <w:lastRenderedPageBreak/>
                          <w:object w:dxaOrig="225" w:dyaOrig="225">
                            <v:shape id="_x0000_i1105" type="#_x0000_t75" style="width:13.75pt;height:18.8pt" o:ole="">
                              <v:imagedata r:id="rId15" o:title=""/>
                            </v:shape>
                            <w:control r:id="rId22" w:name="OptionButton25211111121111" w:shapeid="_x0000_i1105"/>
                          </w:object>
                        </w:r>
                      </w:p>
                    </w:tc>
                    <w:tc>
                      <w:tcPr>
                        <w:tcW w:w="4663" w:type="pct"/>
                        <w:vAlign w:val="center"/>
                      </w:tcPr>
                      <w:p w:rsidR="00EB70E0" w:rsidRPr="00B124DA" w:rsidRDefault="00EB70E0" w:rsidP="00060BF4">
                        <w:pPr>
                          <w:pStyle w:val="af4"/>
                          <w:spacing w:before="0" w:after="0"/>
                          <w:ind w:left="0"/>
                          <w:rPr>
                            <w:color w:val="808080" w:themeColor="background1" w:themeShade="80"/>
                            <w:sz w:val="20"/>
                            <w:szCs w:val="20"/>
                          </w:rPr>
                        </w:pPr>
                        <w:r w:rsidRPr="00B124DA">
                          <w:rPr>
                            <w:sz w:val="20"/>
                            <w:szCs w:val="20"/>
                          </w:rPr>
                          <w:t xml:space="preserve">Иные сроки оплаты: </w:t>
                        </w:r>
                        <w:r w:rsidRPr="00B124DA">
                          <w:rPr>
                            <w:rStyle w:val="af5"/>
                            <w:bCs/>
                            <w:iCs/>
                            <w:sz w:val="20"/>
                            <w:szCs w:val="20"/>
                            <w:shd w:val="pct10" w:color="auto" w:fill="auto"/>
                          </w:rPr>
                          <w:t>___________________________________________________________</w:t>
                        </w:r>
                        <w:r w:rsidRPr="00000C45">
                          <w:rPr>
                            <w:rStyle w:val="af5"/>
                            <w:b w:val="0"/>
                            <w:bCs/>
                            <w:i w:val="0"/>
                            <w:iCs/>
                            <w:sz w:val="20"/>
                            <w:szCs w:val="20"/>
                            <w:shd w:val="pct10" w:color="auto" w:fill="auto"/>
                          </w:rPr>
                          <w:t>.</w:t>
                        </w:r>
                      </w:p>
                    </w:tc>
                  </w:tr>
                </w:tbl>
                <w:p w:rsidR="00EB70E0" w:rsidRPr="00F91912" w:rsidRDefault="00EB70E0" w:rsidP="00205FA5">
                  <w:pPr>
                    <w:pStyle w:val="af4"/>
                    <w:spacing w:before="0" w:after="0"/>
                    <w:ind w:left="0" w:right="0" w:firstLine="25"/>
                    <w:jc w:val="both"/>
                    <w:rPr>
                      <w:b/>
                      <w:i/>
                      <w:sz w:val="20"/>
                      <w:szCs w:val="20"/>
                      <w:u w:val="single"/>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0187"/>
                  </w:tblGrid>
                  <w:tr w:rsidR="00EB70E0" w:rsidRPr="005C78F7" w:rsidTr="00060BF4">
                    <w:trPr>
                      <w:trHeight w:val="663"/>
                    </w:trPr>
                    <w:tc>
                      <w:tcPr>
                        <w:tcW w:w="337" w:type="pct"/>
                        <w:vAlign w:val="center"/>
                      </w:tcPr>
                      <w:p w:rsidR="00EB70E0" w:rsidRPr="00B124DA" w:rsidRDefault="00EB70E0" w:rsidP="00060BF4">
                        <w:pPr>
                          <w:jc w:val="center"/>
                          <w:rPr>
                            <w:sz w:val="20"/>
                            <w:szCs w:val="20"/>
                          </w:rPr>
                        </w:pPr>
                        <w:r w:rsidRPr="00B124DA">
                          <w:rPr>
                            <w:sz w:val="20"/>
                            <w:szCs w:val="20"/>
                          </w:rPr>
                          <w:object w:dxaOrig="225" w:dyaOrig="225">
                            <v:shape id="_x0000_i1107" type="#_x0000_t75" style="width:13.75pt;height:18.8pt" o:ole="">
                              <v:imagedata r:id="rId15" o:title=""/>
                            </v:shape>
                            <w:control r:id="rId23" w:name="OptionButton252111111113" w:shapeid="_x0000_i1107"/>
                          </w:object>
                        </w:r>
                      </w:p>
                    </w:tc>
                    <w:tc>
                      <w:tcPr>
                        <w:tcW w:w="4663" w:type="pct"/>
                        <w:vAlign w:val="center"/>
                      </w:tcPr>
                      <w:p w:rsidR="00EB70E0" w:rsidRPr="008C04B7" w:rsidRDefault="00EB70E0" w:rsidP="00060BF4">
                        <w:pPr>
                          <w:pStyle w:val="af4"/>
                          <w:spacing w:before="0" w:after="0"/>
                          <w:ind w:left="0" w:right="0" w:firstLine="7"/>
                          <w:rPr>
                            <w:b/>
                            <w:i/>
                            <w:sz w:val="20"/>
                            <w:szCs w:val="20"/>
                            <w:u w:val="single"/>
                          </w:rPr>
                        </w:pPr>
                        <w:r w:rsidRPr="005C78F7">
                          <w:rPr>
                            <w:b/>
                            <w:i/>
                            <w:sz w:val="20"/>
                            <w:szCs w:val="20"/>
                            <w:u w:val="single"/>
                          </w:rPr>
                          <w:t>Для заказчиков 1-го типа, подпадающих под регулирование</w:t>
                        </w:r>
                        <w:r w:rsidRPr="00F91912">
                          <w:rPr>
                            <w:b/>
                            <w:i/>
                            <w:sz w:val="20"/>
                            <w:szCs w:val="20"/>
                            <w:u w:val="single"/>
                          </w:rPr>
                          <w:t xml:space="preserve"> ПП 1352 </w:t>
                        </w:r>
                        <w:r w:rsidRPr="00485C9C">
                          <w:rPr>
                            <w:b/>
                            <w:i/>
                            <w:sz w:val="20"/>
                            <w:szCs w:val="20"/>
                            <w:u w:val="single"/>
                          </w:rPr>
                          <w:t>при проведении закупок способами</w:t>
                        </w:r>
                        <w:r>
                          <w:rPr>
                            <w:b/>
                            <w:i/>
                            <w:sz w:val="20"/>
                            <w:szCs w:val="20"/>
                            <w:u w:val="single"/>
                          </w:rPr>
                          <w:t xml:space="preserve"> </w:t>
                        </w:r>
                        <w:r w:rsidRPr="00CD756A">
                          <w:rPr>
                            <w:b/>
                            <w:i/>
                            <w:sz w:val="20"/>
                            <w:szCs w:val="20"/>
                            <w:u w:val="single"/>
                          </w:rPr>
                          <w:t>запрос цен, запрос котировок, аукцион</w:t>
                        </w:r>
                        <w:r w:rsidRPr="00CD756A">
                          <w:rPr>
                            <w:i/>
                            <w:sz w:val="20"/>
                            <w:szCs w:val="20"/>
                            <w:u w:val="single"/>
                          </w:rPr>
                          <w:t>:</w:t>
                        </w:r>
                      </w:p>
                    </w:tc>
                  </w:tr>
                  <w:tr w:rsidR="00EB70E0" w:rsidRPr="005C78F7" w:rsidTr="00060BF4">
                    <w:trPr>
                      <w:trHeight w:val="663"/>
                    </w:trPr>
                    <w:tc>
                      <w:tcPr>
                        <w:tcW w:w="337" w:type="pct"/>
                        <w:vAlign w:val="center"/>
                      </w:tcPr>
                      <w:p w:rsidR="00EB70E0" w:rsidRPr="006E3D36" w:rsidRDefault="00EB70E0" w:rsidP="00060BF4">
                        <w:pPr>
                          <w:jc w:val="center"/>
                          <w:rPr>
                            <w:sz w:val="20"/>
                            <w:szCs w:val="20"/>
                          </w:rPr>
                        </w:pPr>
                      </w:p>
                    </w:tc>
                    <w:tc>
                      <w:tcPr>
                        <w:tcW w:w="4663" w:type="pct"/>
                        <w:vAlign w:val="center"/>
                      </w:tcPr>
                      <w:p w:rsidR="00EB70E0" w:rsidRPr="005C78F7" w:rsidRDefault="00EB70E0" w:rsidP="00060BF4">
                        <w:pPr>
                          <w:pStyle w:val="af4"/>
                          <w:spacing w:before="0" w:after="0"/>
                          <w:ind w:left="0" w:right="0" w:firstLine="7"/>
                          <w:rPr>
                            <w:b/>
                            <w:i/>
                            <w:sz w:val="20"/>
                            <w:szCs w:val="20"/>
                            <w:u w:val="single"/>
                          </w:rPr>
                        </w:pPr>
                        <w:r w:rsidRPr="006E3D36">
                          <w:rPr>
                            <w:sz w:val="20"/>
                            <w:szCs w:val="20"/>
                          </w:rPr>
                          <w:t xml:space="preserve">Оплата по факту, не более, чем через </w:t>
                        </w:r>
                        <w:r w:rsidRPr="00DE5E6E">
                          <w:rPr>
                            <w:sz w:val="20"/>
                            <w:szCs w:val="20"/>
                          </w:rPr>
                          <w:t xml:space="preserve">15 </w:t>
                        </w:r>
                        <w:r>
                          <w:rPr>
                            <w:sz w:val="20"/>
                            <w:szCs w:val="20"/>
                          </w:rPr>
                          <w:t>рабочих</w:t>
                        </w:r>
                        <w:r w:rsidRPr="006E3D36">
                          <w:rPr>
                            <w:sz w:val="20"/>
                            <w:szCs w:val="20"/>
                          </w:rPr>
                          <w:t xml:space="preserve"> дней после исполнения обязательств по поставке товара (выполнения работ, оказания услуг) и получения покупателем первичных (отгрузочных) документов.</w:t>
                        </w:r>
                      </w:p>
                    </w:tc>
                  </w:tr>
                  <w:tr w:rsidR="00EB70E0" w:rsidRPr="005C78F7" w:rsidTr="00060BF4">
                    <w:trPr>
                      <w:trHeight w:val="663"/>
                    </w:trPr>
                    <w:tc>
                      <w:tcPr>
                        <w:tcW w:w="337" w:type="pct"/>
                        <w:vAlign w:val="center"/>
                      </w:tcPr>
                      <w:p w:rsidR="00EB70E0" w:rsidRPr="00B124DA" w:rsidRDefault="00EB70E0" w:rsidP="00060BF4">
                        <w:pPr>
                          <w:jc w:val="center"/>
                          <w:rPr>
                            <w:sz w:val="20"/>
                            <w:szCs w:val="20"/>
                          </w:rPr>
                        </w:pPr>
                        <w:r w:rsidRPr="00B124DA">
                          <w:rPr>
                            <w:sz w:val="20"/>
                            <w:szCs w:val="20"/>
                          </w:rPr>
                          <w:object w:dxaOrig="225" w:dyaOrig="225">
                            <v:shape id="_x0000_i1109" type="#_x0000_t75" style="width:13.75pt;height:18.8pt" o:ole="">
                              <v:imagedata r:id="rId15" o:title=""/>
                            </v:shape>
                            <w:control r:id="rId24" w:name="OptionButton25211111111" w:shapeid="_x0000_i1109"/>
                          </w:object>
                        </w:r>
                      </w:p>
                    </w:tc>
                    <w:tc>
                      <w:tcPr>
                        <w:tcW w:w="4663" w:type="pct"/>
                        <w:vAlign w:val="center"/>
                      </w:tcPr>
                      <w:p w:rsidR="00EB70E0" w:rsidRPr="00A46E1A" w:rsidRDefault="00EB70E0" w:rsidP="00060BF4">
                        <w:pPr>
                          <w:pStyle w:val="af4"/>
                          <w:spacing w:before="0" w:after="0"/>
                          <w:ind w:left="0" w:right="0" w:firstLine="7"/>
                          <w:rPr>
                            <w:b/>
                            <w:i/>
                            <w:sz w:val="20"/>
                            <w:szCs w:val="20"/>
                            <w:u w:val="single"/>
                          </w:rPr>
                        </w:pPr>
                        <w:r w:rsidRPr="005C78F7">
                          <w:rPr>
                            <w:b/>
                            <w:i/>
                            <w:sz w:val="20"/>
                            <w:szCs w:val="20"/>
                            <w:u w:val="single"/>
                          </w:rPr>
                          <w:t xml:space="preserve">Для заказчиков </w:t>
                        </w:r>
                        <w:r w:rsidRPr="00F91912">
                          <w:rPr>
                            <w:b/>
                            <w:i/>
                            <w:sz w:val="20"/>
                            <w:szCs w:val="20"/>
                            <w:u w:val="single"/>
                          </w:rPr>
                          <w:t>1</w:t>
                        </w:r>
                        <w:r w:rsidRPr="00485C9C">
                          <w:rPr>
                            <w:b/>
                            <w:i/>
                            <w:sz w:val="20"/>
                            <w:szCs w:val="20"/>
                            <w:u w:val="single"/>
                          </w:rPr>
                          <w:t xml:space="preserve">-го типа, подпадающих под регулирование ПП 1352 при проведении закупок способами </w:t>
                        </w:r>
                        <w:r w:rsidRPr="00B124DA">
                          <w:rPr>
                            <w:b/>
                            <w:i/>
                            <w:sz w:val="20"/>
                            <w:szCs w:val="20"/>
                            <w:u w:val="single"/>
                          </w:rPr>
                          <w:t xml:space="preserve">конкурс, запрос предложений, </w:t>
                        </w:r>
                        <w:r w:rsidRPr="00CD756A">
                          <w:rPr>
                            <w:b/>
                            <w:i/>
                            <w:sz w:val="20"/>
                            <w:szCs w:val="20"/>
                            <w:u w:val="single"/>
                          </w:rPr>
                          <w:t>запрос оферт</w:t>
                        </w:r>
                        <w:r>
                          <w:rPr>
                            <w:b/>
                            <w:i/>
                            <w:sz w:val="20"/>
                            <w:szCs w:val="20"/>
                            <w:u w:val="single"/>
                          </w:rPr>
                          <w:t xml:space="preserve"> </w:t>
                        </w:r>
                        <w:r w:rsidRPr="000C39EF">
                          <w:rPr>
                            <w:i/>
                            <w:sz w:val="20"/>
                            <w:szCs w:val="20"/>
                            <w:u w:val="single"/>
                          </w:rPr>
                          <w:t>(при наличии возможности подавать заявки с более длительными условиями оплаты):</w:t>
                        </w:r>
                      </w:p>
                    </w:tc>
                  </w:tr>
                  <w:tr w:rsidR="00EB70E0" w:rsidRPr="005C78F7" w:rsidTr="00060BF4">
                    <w:trPr>
                      <w:trHeight w:val="858"/>
                    </w:trPr>
                    <w:tc>
                      <w:tcPr>
                        <w:tcW w:w="337" w:type="pct"/>
                        <w:vAlign w:val="center"/>
                      </w:tcPr>
                      <w:p w:rsidR="00EB70E0" w:rsidRPr="006E3D36" w:rsidRDefault="00EB70E0" w:rsidP="00060BF4">
                        <w:pPr>
                          <w:rPr>
                            <w:sz w:val="20"/>
                            <w:szCs w:val="20"/>
                          </w:rPr>
                        </w:pPr>
                      </w:p>
                    </w:tc>
                    <w:tc>
                      <w:tcPr>
                        <w:tcW w:w="4663" w:type="pct"/>
                        <w:vAlign w:val="center"/>
                      </w:tcPr>
                      <w:p w:rsidR="00EB70E0" w:rsidRPr="006E3D36" w:rsidRDefault="00EB70E0" w:rsidP="00060BF4">
                        <w:pPr>
                          <w:pStyle w:val="af4"/>
                          <w:ind w:right="582"/>
                          <w:jc w:val="both"/>
                          <w:rPr>
                            <w:b/>
                            <w:bCs/>
                            <w:sz w:val="20"/>
                            <w:szCs w:val="20"/>
                          </w:rPr>
                        </w:pPr>
                        <w:r w:rsidRPr="006E3D36">
                          <w:rPr>
                            <w:b/>
                            <w:bCs/>
                            <w:sz w:val="20"/>
                            <w:szCs w:val="20"/>
                          </w:rPr>
                          <w:t>Для участников, не относящихся к субъектам малого и среднего предпринимательства:</w:t>
                        </w:r>
                      </w:p>
                      <w:p w:rsidR="00EB70E0" w:rsidRPr="006E3D36" w:rsidRDefault="00EB70E0" w:rsidP="00060BF4">
                        <w:pPr>
                          <w:pStyle w:val="af4"/>
                          <w:ind w:right="0"/>
                          <w:jc w:val="both"/>
                          <w:rPr>
                            <w:sz w:val="20"/>
                            <w:szCs w:val="20"/>
                          </w:rPr>
                        </w:pPr>
                        <w:r>
                          <w:rPr>
                            <w:sz w:val="20"/>
                            <w:szCs w:val="20"/>
                          </w:rPr>
                          <w:t>О</w:t>
                        </w:r>
                        <w:r w:rsidRPr="006E3D36">
                          <w:rPr>
                            <w:sz w:val="20"/>
                            <w:szCs w:val="20"/>
                          </w:rPr>
                          <w:t xml:space="preserve">плата по факту не ранее, чем через </w:t>
                        </w:r>
                        <w:r w:rsidRPr="006E3D36">
                          <w:rPr>
                            <w:rStyle w:val="af5"/>
                            <w:sz w:val="20"/>
                            <w:szCs w:val="20"/>
                            <w:shd w:val="clear" w:color="auto" w:fill="E5E5E5"/>
                          </w:rPr>
                          <w:t>____</w:t>
                        </w:r>
                        <w:r w:rsidRPr="006E3D36">
                          <w:rPr>
                            <w:sz w:val="20"/>
                            <w:szCs w:val="20"/>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6E3D36">
                          <w:rPr>
                            <w:rStyle w:val="af5"/>
                            <w:sz w:val="20"/>
                            <w:szCs w:val="20"/>
                            <w:shd w:val="clear" w:color="auto" w:fill="E5E5E5"/>
                          </w:rPr>
                          <w:t>____</w:t>
                        </w:r>
                        <w:r w:rsidRPr="006E3D36">
                          <w:rPr>
                            <w:sz w:val="20"/>
                            <w:szCs w:val="20"/>
                          </w:rPr>
                          <w:t>календарных дней.</w:t>
                        </w:r>
                      </w:p>
                      <w:p w:rsidR="00EB70E0" w:rsidRPr="00A46E1A" w:rsidRDefault="00EB70E0" w:rsidP="00060BF4">
                        <w:pPr>
                          <w:pStyle w:val="af4"/>
                          <w:ind w:right="0"/>
                          <w:jc w:val="both"/>
                          <w:rPr>
                            <w:sz w:val="20"/>
                            <w:szCs w:val="20"/>
                          </w:rPr>
                        </w:pPr>
                        <w:r w:rsidRPr="006E3D36">
                          <w:rPr>
                            <w:sz w:val="20"/>
                            <w:szCs w:val="20"/>
                          </w:rPr>
                          <w:t xml:space="preserve">Допускается подача предложений </w:t>
                        </w:r>
                        <w:r w:rsidRPr="00DE5E6E">
                          <w:rPr>
                            <w:sz w:val="20"/>
                            <w:szCs w:val="20"/>
                          </w:rPr>
                          <w:t>с более длительными</w:t>
                        </w:r>
                        <w:r w:rsidRPr="006E3D36">
                          <w:rPr>
                            <w:sz w:val="20"/>
                            <w:szCs w:val="20"/>
                          </w:rPr>
                          <w:t xml:space="preserve"> сроками оплаты </w:t>
                        </w:r>
                        <w:r w:rsidRPr="00BB2D88">
                          <w:rPr>
                            <w:sz w:val="20"/>
                            <w:szCs w:val="20"/>
                          </w:rPr>
                          <w:t>без условия авансирования и неизменном указанном выше минимальном сроке оплаты, при этом количество дней в предлагаемом сроке оплаты будет</w:t>
                        </w:r>
                        <w:r w:rsidRPr="006E3D36">
                          <w:rPr>
                            <w:sz w:val="20"/>
                            <w:szCs w:val="20"/>
                          </w:rPr>
                          <w:t xml:space="preserve"> учтен</w:t>
                        </w:r>
                        <w:r>
                          <w:rPr>
                            <w:sz w:val="20"/>
                            <w:szCs w:val="20"/>
                          </w:rPr>
                          <w:t>о</w:t>
                        </w:r>
                        <w:r w:rsidRPr="006E3D36">
                          <w:rPr>
                            <w:sz w:val="20"/>
                            <w:szCs w:val="20"/>
                          </w:rPr>
                          <w:t xml:space="preserve"> при </w:t>
                        </w:r>
                        <w:r w:rsidRPr="00A46E1A">
                          <w:rPr>
                            <w:sz w:val="20"/>
                            <w:szCs w:val="20"/>
                          </w:rPr>
                          <w:t>расчете приведенной стоимости (формула указана в п.</w:t>
                        </w:r>
                        <w:r>
                          <w:rPr>
                            <w:sz w:val="20"/>
                            <w:szCs w:val="20"/>
                          </w:rPr>
                          <w:t>3</w:t>
                        </w:r>
                        <w:r w:rsidRPr="00A46E1A">
                          <w:rPr>
                            <w:sz w:val="20"/>
                            <w:szCs w:val="20"/>
                          </w:rPr>
                          <w:t xml:space="preserve">1 Информационной карты). </w:t>
                        </w:r>
                      </w:p>
                      <w:p w:rsidR="00EB70E0" w:rsidRPr="00A46E1A" w:rsidRDefault="00EB70E0" w:rsidP="00060BF4">
                        <w:pPr>
                          <w:pStyle w:val="af4"/>
                          <w:ind w:right="582"/>
                          <w:jc w:val="both"/>
                          <w:rPr>
                            <w:i/>
                            <w:color w:val="808080" w:themeColor="background1" w:themeShade="80"/>
                            <w:sz w:val="20"/>
                            <w:szCs w:val="20"/>
                          </w:rPr>
                        </w:pPr>
                      </w:p>
                      <w:p w:rsidR="00EB70E0" w:rsidRPr="00A46E1A" w:rsidRDefault="00EB70E0" w:rsidP="00060BF4">
                        <w:pPr>
                          <w:pStyle w:val="af4"/>
                          <w:ind w:right="582"/>
                          <w:jc w:val="both"/>
                          <w:rPr>
                            <w:b/>
                            <w:bCs/>
                            <w:sz w:val="20"/>
                            <w:szCs w:val="20"/>
                          </w:rPr>
                        </w:pPr>
                        <w:r w:rsidRPr="00A46E1A">
                          <w:rPr>
                            <w:b/>
                            <w:bCs/>
                            <w:sz w:val="20"/>
                            <w:szCs w:val="20"/>
                          </w:rPr>
                          <w:t>Для участников, относящихся к субъектам малого и среднего предпринимательства:</w:t>
                        </w:r>
                      </w:p>
                      <w:p w:rsidR="00EB70E0" w:rsidRPr="00A46E1A" w:rsidRDefault="00EB70E0" w:rsidP="00060BF4">
                        <w:pPr>
                          <w:rPr>
                            <w:sz w:val="20"/>
                            <w:szCs w:val="20"/>
                          </w:rPr>
                        </w:pPr>
                        <w:r w:rsidRPr="00A46E1A">
                          <w:rPr>
                            <w:sz w:val="20"/>
                            <w:szCs w:val="20"/>
                          </w:rPr>
                          <w:t xml:space="preserve">Оплата по факту, но не более </w:t>
                        </w:r>
                        <w:r w:rsidRPr="001B7661">
                          <w:rPr>
                            <w:sz w:val="20"/>
                            <w:szCs w:val="20"/>
                          </w:rPr>
                          <w:t>15</w:t>
                        </w:r>
                        <w:r w:rsidRPr="00532EE4">
                          <w:rPr>
                            <w:sz w:val="20"/>
                            <w:szCs w:val="20"/>
                          </w:rPr>
                          <w:t xml:space="preserve"> рабочих</w:t>
                        </w:r>
                        <w:r w:rsidRPr="00A46E1A">
                          <w:rPr>
                            <w:sz w:val="20"/>
                            <w:szCs w:val="20"/>
                          </w:rPr>
                          <w:t xml:space="preserve"> дней со дня исполнения обязательств по поставке товара (выполнения работ, оказания услуг) и получения покупателем первичных (отгрузочных) документов.</w:t>
                        </w:r>
                      </w:p>
                      <w:p w:rsidR="00EB70E0" w:rsidRPr="006E3D36" w:rsidRDefault="00EB70E0" w:rsidP="00060BF4">
                        <w:pPr>
                          <w:rPr>
                            <w:i/>
                            <w:color w:val="808080" w:themeColor="background1" w:themeShade="80"/>
                            <w:sz w:val="20"/>
                            <w:szCs w:val="20"/>
                          </w:rPr>
                        </w:pPr>
                        <w:r w:rsidRPr="00A46E1A">
                          <w:rPr>
                            <w:sz w:val="20"/>
                            <w:szCs w:val="20"/>
                          </w:rPr>
                          <w:t>Оценка всех предложений участников (вне зависимости от принадлежности к субъектам МСП) будет проводиться по приведенной стоимости (формула, указана в п.</w:t>
                        </w:r>
                        <w:r>
                          <w:rPr>
                            <w:sz w:val="20"/>
                            <w:szCs w:val="20"/>
                          </w:rPr>
                          <w:t>3</w:t>
                        </w:r>
                        <w:r w:rsidRPr="00A46E1A">
                          <w:rPr>
                            <w:sz w:val="20"/>
                            <w:szCs w:val="20"/>
                          </w:rPr>
                          <w:t>1</w:t>
                        </w:r>
                        <w:r w:rsidRPr="006E3D36">
                          <w:rPr>
                            <w:sz w:val="20"/>
                            <w:szCs w:val="20"/>
                          </w:rPr>
                          <w:t xml:space="preserve"> Информационной карты). </w:t>
                        </w:r>
                      </w:p>
                    </w:tc>
                  </w:tr>
                </w:tbl>
                <w:p w:rsidR="00EB70E0" w:rsidRPr="005C78F7" w:rsidRDefault="00EB70E0" w:rsidP="00060BF4">
                  <w:pPr>
                    <w:pStyle w:val="af4"/>
                    <w:spacing w:before="0" w:after="0"/>
                    <w:ind w:left="0" w:right="0"/>
                    <w:rPr>
                      <w:b/>
                      <w:i/>
                      <w:sz w:val="20"/>
                      <w:szCs w:val="20"/>
                      <w:u w:val="single"/>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0187"/>
                  </w:tblGrid>
                  <w:tr w:rsidR="00EB70E0" w:rsidRPr="005C78F7" w:rsidTr="00060BF4">
                    <w:trPr>
                      <w:trHeight w:val="614"/>
                    </w:trPr>
                    <w:tc>
                      <w:tcPr>
                        <w:tcW w:w="337" w:type="pct"/>
                        <w:vAlign w:val="center"/>
                      </w:tcPr>
                      <w:p w:rsidR="00EB70E0" w:rsidRPr="006E3D36" w:rsidRDefault="00EB70E0" w:rsidP="00060BF4">
                        <w:pPr>
                          <w:jc w:val="center"/>
                          <w:rPr>
                            <w:sz w:val="20"/>
                            <w:szCs w:val="20"/>
                          </w:rPr>
                        </w:pPr>
                        <w:r w:rsidRPr="00A46E1A">
                          <w:rPr>
                            <w:sz w:val="20"/>
                            <w:szCs w:val="20"/>
                          </w:rPr>
                          <w:object w:dxaOrig="225" w:dyaOrig="225">
                            <v:shape id="_x0000_i1111" type="#_x0000_t75" style="width:13.75pt;height:18.8pt" o:ole="">
                              <v:imagedata r:id="rId15" o:title=""/>
                            </v:shape>
                            <w:control r:id="rId25" w:name="OptionButton252111111112" w:shapeid="_x0000_i1111"/>
                          </w:object>
                        </w:r>
                      </w:p>
                    </w:tc>
                    <w:tc>
                      <w:tcPr>
                        <w:tcW w:w="4663" w:type="pct"/>
                        <w:vAlign w:val="center"/>
                      </w:tcPr>
                      <w:p w:rsidR="00EB70E0" w:rsidRPr="00AD41DE" w:rsidRDefault="00EB70E0" w:rsidP="00060BF4">
                        <w:pPr>
                          <w:pStyle w:val="af4"/>
                          <w:spacing w:before="0" w:after="0"/>
                          <w:ind w:left="0" w:right="0" w:firstLine="7"/>
                          <w:rPr>
                            <w:b/>
                            <w:i/>
                            <w:sz w:val="20"/>
                            <w:szCs w:val="20"/>
                            <w:u w:val="single"/>
                          </w:rPr>
                        </w:pPr>
                        <w:r w:rsidRPr="005C78F7">
                          <w:rPr>
                            <w:b/>
                            <w:i/>
                            <w:sz w:val="20"/>
                            <w:szCs w:val="20"/>
                            <w:u w:val="single"/>
                          </w:rPr>
                          <w:t xml:space="preserve">Для заказчиков </w:t>
                        </w:r>
                        <w:r w:rsidRPr="00485C9C">
                          <w:rPr>
                            <w:b/>
                            <w:i/>
                            <w:sz w:val="20"/>
                            <w:szCs w:val="20"/>
                            <w:u w:val="single"/>
                          </w:rPr>
                          <w:t>1</w:t>
                        </w:r>
                        <w:r w:rsidRPr="00B124DA">
                          <w:rPr>
                            <w:b/>
                            <w:i/>
                            <w:sz w:val="20"/>
                            <w:szCs w:val="20"/>
                            <w:u w:val="single"/>
                          </w:rPr>
                          <w:t>-го типа, подпадающих п</w:t>
                        </w:r>
                        <w:r w:rsidRPr="00CD756A">
                          <w:rPr>
                            <w:b/>
                            <w:i/>
                            <w:sz w:val="20"/>
                            <w:szCs w:val="20"/>
                            <w:u w:val="single"/>
                          </w:rPr>
                          <w:t xml:space="preserve">од регулирование ПП 1352 </w:t>
                        </w:r>
                        <w:r w:rsidRPr="000C39EF">
                          <w:rPr>
                            <w:b/>
                            <w:i/>
                            <w:sz w:val="20"/>
                            <w:szCs w:val="20"/>
                            <w:u w:val="single"/>
                          </w:rPr>
                          <w:t xml:space="preserve">при проведении закупок способами </w:t>
                        </w:r>
                        <w:r w:rsidRPr="00A46E1A">
                          <w:rPr>
                            <w:b/>
                            <w:i/>
                            <w:sz w:val="20"/>
                            <w:szCs w:val="20"/>
                            <w:u w:val="single"/>
                          </w:rPr>
                          <w:t xml:space="preserve">Запрос предложений , запрос оферт, конкурс </w:t>
                        </w:r>
                        <w:r w:rsidRPr="00A46E1A">
                          <w:rPr>
                            <w:i/>
                            <w:sz w:val="20"/>
                            <w:szCs w:val="20"/>
                            <w:u w:val="single"/>
                          </w:rPr>
                          <w:t>(при наличии возможности подавать заявки с более</w:t>
                        </w:r>
                        <w:r>
                          <w:rPr>
                            <w:i/>
                            <w:sz w:val="20"/>
                            <w:szCs w:val="20"/>
                            <w:u w:val="single"/>
                          </w:rPr>
                          <w:t xml:space="preserve"> </w:t>
                        </w:r>
                        <w:r w:rsidRPr="00AD41DE">
                          <w:rPr>
                            <w:i/>
                            <w:sz w:val="20"/>
                            <w:szCs w:val="20"/>
                            <w:u w:val="single"/>
                          </w:rPr>
                          <w:t>короткими условиями оплаты):</w:t>
                        </w:r>
                      </w:p>
                    </w:tc>
                  </w:tr>
                  <w:tr w:rsidR="00EB70E0" w:rsidRPr="005C78F7" w:rsidTr="00060BF4">
                    <w:trPr>
                      <w:trHeight w:val="858"/>
                    </w:trPr>
                    <w:tc>
                      <w:tcPr>
                        <w:tcW w:w="337" w:type="pct"/>
                        <w:vAlign w:val="center"/>
                      </w:tcPr>
                      <w:p w:rsidR="00EB70E0" w:rsidRPr="006E3D36" w:rsidRDefault="00EB70E0" w:rsidP="00060BF4">
                        <w:pPr>
                          <w:rPr>
                            <w:sz w:val="20"/>
                            <w:szCs w:val="20"/>
                          </w:rPr>
                        </w:pPr>
                      </w:p>
                    </w:tc>
                    <w:tc>
                      <w:tcPr>
                        <w:tcW w:w="4663" w:type="pct"/>
                        <w:vAlign w:val="center"/>
                      </w:tcPr>
                      <w:p w:rsidR="00EB70E0" w:rsidRPr="006E3D36" w:rsidRDefault="00EB70E0" w:rsidP="00060BF4">
                        <w:pPr>
                          <w:pStyle w:val="af4"/>
                          <w:ind w:right="582"/>
                          <w:rPr>
                            <w:b/>
                            <w:bCs/>
                            <w:sz w:val="20"/>
                            <w:szCs w:val="20"/>
                          </w:rPr>
                        </w:pPr>
                        <w:r w:rsidRPr="006E3D36">
                          <w:rPr>
                            <w:b/>
                            <w:bCs/>
                            <w:sz w:val="20"/>
                            <w:szCs w:val="20"/>
                          </w:rPr>
                          <w:t>Для участников, не относящихся к субъектам малого и среднего предпринимательства:</w:t>
                        </w:r>
                      </w:p>
                      <w:p w:rsidR="00EB70E0" w:rsidRPr="006E3D36" w:rsidRDefault="00EB70E0" w:rsidP="00060BF4">
                        <w:pPr>
                          <w:rPr>
                            <w:sz w:val="20"/>
                            <w:szCs w:val="20"/>
                          </w:rPr>
                        </w:pPr>
                        <w:r w:rsidRPr="006E3D36">
                          <w:rPr>
                            <w:sz w:val="20"/>
                            <w:szCs w:val="20"/>
                          </w:rPr>
                          <w:t xml:space="preserve">Предпочтительным условием является оплата по факту не ранее, чем через </w:t>
                        </w:r>
                        <w:r w:rsidRPr="006E3D36">
                          <w:rPr>
                            <w:rStyle w:val="af5"/>
                            <w:sz w:val="20"/>
                            <w:szCs w:val="20"/>
                            <w:shd w:val="clear" w:color="auto" w:fill="E5E5E5"/>
                          </w:rPr>
                          <w:t>____</w:t>
                        </w:r>
                        <w:r w:rsidRPr="006E3D36">
                          <w:rPr>
                            <w:sz w:val="20"/>
                            <w:szCs w:val="20"/>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6E3D36">
                          <w:rPr>
                            <w:rStyle w:val="af5"/>
                            <w:sz w:val="20"/>
                            <w:szCs w:val="20"/>
                            <w:shd w:val="clear" w:color="auto" w:fill="E5E5E5"/>
                          </w:rPr>
                          <w:t>____</w:t>
                        </w:r>
                        <w:r w:rsidRPr="006E3D36">
                          <w:rPr>
                            <w:sz w:val="20"/>
                            <w:szCs w:val="20"/>
                          </w:rPr>
                          <w:t>календарных дней.</w:t>
                        </w:r>
                      </w:p>
                      <w:p w:rsidR="00EB70E0" w:rsidRPr="006E3D36" w:rsidRDefault="00EB70E0" w:rsidP="00060BF4">
                        <w:pPr>
                          <w:rPr>
                            <w:sz w:val="20"/>
                            <w:szCs w:val="20"/>
                          </w:rPr>
                        </w:pPr>
                        <w:r w:rsidRPr="006E3D36">
                          <w:rPr>
                            <w:sz w:val="20"/>
                            <w:szCs w:val="20"/>
                          </w:rPr>
                          <w:lastRenderedPageBreak/>
                          <w:t xml:space="preserve">Допускается подача предложений с более короткими сроками оплаты (кроме авансирования), не ранее, чем через </w:t>
                        </w:r>
                        <w:r w:rsidRPr="006E3D36">
                          <w:rPr>
                            <w:rStyle w:val="af5"/>
                            <w:sz w:val="20"/>
                            <w:szCs w:val="20"/>
                            <w:shd w:val="clear" w:color="auto" w:fill="E5E5E5"/>
                          </w:rPr>
                          <w:t>____</w:t>
                        </w:r>
                        <w:r w:rsidRPr="006E3D36">
                          <w:rPr>
                            <w:sz w:val="20"/>
                            <w:szCs w:val="20"/>
                          </w:rPr>
                          <w:t xml:space="preserve">календарных дней, но не более </w:t>
                        </w:r>
                        <w:r w:rsidRPr="00377060">
                          <w:rPr>
                            <w:rStyle w:val="af5"/>
                            <w:shd w:val="clear" w:color="auto" w:fill="E5E5E5"/>
                          </w:rPr>
                          <w:t>___</w:t>
                        </w:r>
                        <w:r w:rsidRPr="006E3D36">
                          <w:rPr>
                            <w:sz w:val="20"/>
                            <w:szCs w:val="20"/>
                          </w:rPr>
                          <w:t xml:space="preserve"> календарных дней, которые будут учтены при расчете приведенной стоимости (формула указана в п.</w:t>
                        </w:r>
                        <w:r>
                          <w:rPr>
                            <w:sz w:val="20"/>
                            <w:szCs w:val="20"/>
                          </w:rPr>
                          <w:t>3</w:t>
                        </w:r>
                        <w:r w:rsidRPr="006E3D36">
                          <w:rPr>
                            <w:sz w:val="20"/>
                            <w:szCs w:val="20"/>
                          </w:rPr>
                          <w:t xml:space="preserve">1 Информационной карты). </w:t>
                        </w:r>
                      </w:p>
                      <w:p w:rsidR="00EB70E0" w:rsidRPr="006E3D36" w:rsidRDefault="00EB70E0" w:rsidP="00060BF4">
                        <w:pPr>
                          <w:pStyle w:val="af4"/>
                          <w:ind w:right="582"/>
                          <w:rPr>
                            <w:i/>
                            <w:color w:val="808080" w:themeColor="background1" w:themeShade="80"/>
                            <w:sz w:val="20"/>
                            <w:szCs w:val="20"/>
                          </w:rPr>
                        </w:pPr>
                      </w:p>
                      <w:p w:rsidR="00EB70E0" w:rsidRPr="006E3D36" w:rsidRDefault="00EB70E0" w:rsidP="00060BF4">
                        <w:pPr>
                          <w:pStyle w:val="af4"/>
                          <w:ind w:left="-13" w:right="582"/>
                          <w:rPr>
                            <w:b/>
                            <w:bCs/>
                            <w:sz w:val="20"/>
                            <w:szCs w:val="20"/>
                          </w:rPr>
                        </w:pPr>
                        <w:r w:rsidRPr="006E3D36">
                          <w:rPr>
                            <w:b/>
                            <w:bCs/>
                            <w:sz w:val="20"/>
                            <w:szCs w:val="20"/>
                          </w:rPr>
                          <w:t>Для участников, относящихся к субъектам малого и среднего предпринимательства:</w:t>
                        </w:r>
                      </w:p>
                      <w:p w:rsidR="00EB70E0" w:rsidRPr="006E3D36" w:rsidRDefault="00EB70E0" w:rsidP="00060BF4">
                        <w:pPr>
                          <w:ind w:left="-13"/>
                          <w:rPr>
                            <w:sz w:val="20"/>
                            <w:szCs w:val="20"/>
                          </w:rPr>
                        </w:pPr>
                        <w:r w:rsidRPr="006E3D36">
                          <w:rPr>
                            <w:sz w:val="20"/>
                            <w:szCs w:val="20"/>
                          </w:rPr>
                          <w:t xml:space="preserve">Оплата по факту, но не более </w:t>
                        </w:r>
                        <w:r w:rsidRPr="001B7661">
                          <w:rPr>
                            <w:sz w:val="20"/>
                            <w:szCs w:val="20"/>
                          </w:rPr>
                          <w:t>15</w:t>
                        </w:r>
                        <w:r w:rsidRPr="00532EE4">
                          <w:rPr>
                            <w:sz w:val="20"/>
                            <w:szCs w:val="20"/>
                          </w:rPr>
                          <w:t xml:space="preserve"> рабочих</w:t>
                        </w:r>
                        <w:r w:rsidRPr="006E3D36">
                          <w:rPr>
                            <w:sz w:val="20"/>
                            <w:szCs w:val="20"/>
                          </w:rPr>
                          <w:t xml:space="preserve"> дней со дня исполнения обязательств по поставке товара (выполнения работ, оказания услуг) и получения покупателем первичных (отгрузочных) документов.</w:t>
                        </w:r>
                      </w:p>
                      <w:p w:rsidR="00EB70E0" w:rsidRPr="006E3D36" w:rsidRDefault="00EB70E0" w:rsidP="00060BF4">
                        <w:pPr>
                          <w:rPr>
                            <w:b/>
                            <w:bCs/>
                            <w:sz w:val="20"/>
                            <w:szCs w:val="20"/>
                            <w:highlight w:val="yellow"/>
                          </w:rPr>
                        </w:pPr>
                        <w:r w:rsidRPr="006E3D36">
                          <w:rPr>
                            <w:sz w:val="20"/>
                            <w:szCs w:val="20"/>
                          </w:rPr>
                          <w:t>Оценка всех предложений участников (вне зависимости от принадлежности к субъектам МСП) будет проводиться по приведенной стоимости (формула, указана в п.</w:t>
                        </w:r>
                        <w:r>
                          <w:rPr>
                            <w:sz w:val="20"/>
                            <w:szCs w:val="20"/>
                          </w:rPr>
                          <w:t>3</w:t>
                        </w:r>
                        <w:r w:rsidRPr="006E3D36">
                          <w:rPr>
                            <w:sz w:val="20"/>
                            <w:szCs w:val="20"/>
                          </w:rPr>
                          <w:t xml:space="preserve">1 Информационной карты). </w:t>
                        </w:r>
                      </w:p>
                    </w:tc>
                  </w:tr>
                </w:tbl>
                <w:p w:rsidR="00EB70E0" w:rsidRPr="005C78F7" w:rsidRDefault="00EB70E0" w:rsidP="00060BF4">
                  <w:pPr>
                    <w:pStyle w:val="af4"/>
                    <w:spacing w:before="0" w:after="0"/>
                    <w:ind w:left="0" w:right="0"/>
                    <w:jc w:val="both"/>
                    <w:rPr>
                      <w:b/>
                      <w:i/>
                      <w:sz w:val="20"/>
                      <w:szCs w:val="20"/>
                      <w:u w:val="single"/>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0187"/>
                  </w:tblGrid>
                  <w:tr w:rsidR="00EB70E0" w:rsidRPr="005C78F7" w:rsidTr="00060BF4">
                    <w:trPr>
                      <w:trHeight w:val="338"/>
                    </w:trPr>
                    <w:tc>
                      <w:tcPr>
                        <w:tcW w:w="337" w:type="pct"/>
                        <w:vAlign w:val="center"/>
                      </w:tcPr>
                      <w:p w:rsidR="00EB70E0" w:rsidRPr="006E3D36" w:rsidRDefault="00EB70E0" w:rsidP="00060BF4">
                        <w:pPr>
                          <w:jc w:val="center"/>
                          <w:rPr>
                            <w:sz w:val="20"/>
                            <w:szCs w:val="20"/>
                          </w:rPr>
                        </w:pPr>
                        <w:r w:rsidRPr="006E3D36">
                          <w:rPr>
                            <w:sz w:val="20"/>
                            <w:szCs w:val="20"/>
                          </w:rPr>
                          <w:object w:dxaOrig="225" w:dyaOrig="225">
                            <v:shape id="_x0000_i1113" type="#_x0000_t75" style="width:13.75pt;height:18.8pt" o:ole="">
                              <v:imagedata r:id="rId15" o:title=""/>
                            </v:shape>
                            <w:control r:id="rId26" w:name="OptionButton252111111111" w:shapeid="_x0000_i1113"/>
                          </w:object>
                        </w:r>
                      </w:p>
                    </w:tc>
                    <w:tc>
                      <w:tcPr>
                        <w:tcW w:w="4663" w:type="pct"/>
                        <w:vAlign w:val="center"/>
                      </w:tcPr>
                      <w:p w:rsidR="00EB70E0" w:rsidRPr="00AD41DE" w:rsidRDefault="00EB70E0" w:rsidP="00060BF4">
                        <w:pPr>
                          <w:pStyle w:val="af4"/>
                          <w:spacing w:before="0" w:after="0"/>
                          <w:ind w:left="0" w:right="0"/>
                          <w:jc w:val="both"/>
                          <w:rPr>
                            <w:b/>
                            <w:i/>
                            <w:sz w:val="20"/>
                            <w:szCs w:val="20"/>
                            <w:u w:val="single"/>
                          </w:rPr>
                        </w:pPr>
                        <w:r w:rsidRPr="005C78F7">
                          <w:rPr>
                            <w:b/>
                            <w:i/>
                            <w:sz w:val="20"/>
                            <w:szCs w:val="20"/>
                            <w:u w:val="single"/>
                          </w:rPr>
                          <w:t xml:space="preserve">Для заказчиков </w:t>
                        </w:r>
                        <w:r w:rsidRPr="00CD756A">
                          <w:rPr>
                            <w:b/>
                            <w:i/>
                            <w:sz w:val="20"/>
                            <w:szCs w:val="20"/>
                            <w:u w:val="single"/>
                          </w:rPr>
                          <w:t xml:space="preserve">1-го типа, подпадающих под регулирование ПП 1352 </w:t>
                        </w:r>
                        <w:r w:rsidRPr="000C39EF">
                          <w:rPr>
                            <w:b/>
                            <w:i/>
                            <w:sz w:val="20"/>
                            <w:szCs w:val="20"/>
                            <w:u w:val="single"/>
                          </w:rPr>
                          <w:t xml:space="preserve">при проведении закупок способами </w:t>
                        </w:r>
                        <w:r w:rsidRPr="00A46E1A">
                          <w:rPr>
                            <w:b/>
                            <w:i/>
                            <w:sz w:val="20"/>
                            <w:szCs w:val="20"/>
                            <w:u w:val="single"/>
                          </w:rPr>
                          <w:t>конкурс,</w:t>
                        </w:r>
                        <w:r w:rsidRPr="00A46E1A" w:rsidDel="00715AAC">
                          <w:rPr>
                            <w:b/>
                            <w:i/>
                            <w:sz w:val="20"/>
                            <w:szCs w:val="20"/>
                            <w:u w:val="single"/>
                          </w:rPr>
                          <w:t xml:space="preserve"> </w:t>
                        </w:r>
                        <w:r w:rsidRPr="00A46E1A">
                          <w:rPr>
                            <w:b/>
                            <w:i/>
                            <w:sz w:val="20"/>
                            <w:szCs w:val="20"/>
                            <w:u w:val="single"/>
                          </w:rPr>
                          <w:t xml:space="preserve">запрос </w:t>
                        </w:r>
                        <w:r w:rsidRPr="00AD41DE">
                          <w:rPr>
                            <w:b/>
                            <w:i/>
                            <w:sz w:val="20"/>
                            <w:szCs w:val="20"/>
                            <w:u w:val="single"/>
                          </w:rPr>
                          <w:t xml:space="preserve">предложений, запрос оферт </w:t>
                        </w:r>
                        <w:r w:rsidRPr="00AD41DE">
                          <w:rPr>
                            <w:i/>
                            <w:sz w:val="20"/>
                            <w:szCs w:val="20"/>
                            <w:u w:val="single"/>
                          </w:rPr>
                          <w:t>(без возможности подавать заявки с иными условиями оплаты):</w:t>
                        </w:r>
                      </w:p>
                    </w:tc>
                  </w:tr>
                  <w:tr w:rsidR="00EB70E0" w:rsidRPr="005C78F7" w:rsidTr="00060BF4">
                    <w:trPr>
                      <w:trHeight w:val="858"/>
                    </w:trPr>
                    <w:tc>
                      <w:tcPr>
                        <w:tcW w:w="337" w:type="pct"/>
                        <w:vAlign w:val="center"/>
                      </w:tcPr>
                      <w:p w:rsidR="00EB70E0" w:rsidRPr="006E3D36" w:rsidRDefault="00EB70E0" w:rsidP="00060BF4">
                        <w:pPr>
                          <w:rPr>
                            <w:sz w:val="20"/>
                            <w:szCs w:val="20"/>
                          </w:rPr>
                        </w:pPr>
                      </w:p>
                    </w:tc>
                    <w:tc>
                      <w:tcPr>
                        <w:tcW w:w="4663" w:type="pct"/>
                        <w:vAlign w:val="center"/>
                      </w:tcPr>
                      <w:p w:rsidR="00EB70E0" w:rsidRPr="006E3D36" w:rsidRDefault="00EB70E0" w:rsidP="00060BF4">
                        <w:pPr>
                          <w:pStyle w:val="af4"/>
                          <w:ind w:left="0" w:right="582"/>
                          <w:jc w:val="both"/>
                          <w:rPr>
                            <w:b/>
                            <w:bCs/>
                            <w:sz w:val="20"/>
                            <w:szCs w:val="20"/>
                          </w:rPr>
                        </w:pPr>
                        <w:r w:rsidRPr="006E3D36">
                          <w:rPr>
                            <w:b/>
                            <w:bCs/>
                            <w:sz w:val="20"/>
                            <w:szCs w:val="20"/>
                          </w:rPr>
                          <w:t>Для участников, не относящихся к субъектам малого и среднего предпринимательства:</w:t>
                        </w:r>
                      </w:p>
                      <w:p w:rsidR="00EB70E0" w:rsidRPr="006E3D36" w:rsidRDefault="00EB70E0" w:rsidP="00060BF4">
                        <w:pPr>
                          <w:pStyle w:val="af4"/>
                          <w:ind w:left="0" w:right="0"/>
                          <w:jc w:val="both"/>
                          <w:rPr>
                            <w:sz w:val="20"/>
                            <w:szCs w:val="20"/>
                          </w:rPr>
                        </w:pPr>
                        <w:r w:rsidRPr="006E3D36">
                          <w:rPr>
                            <w:sz w:val="20"/>
                            <w:szCs w:val="20"/>
                          </w:rPr>
                          <w:t xml:space="preserve">Оплата по факту, не ранее, чем через </w:t>
                        </w:r>
                        <w:r w:rsidRPr="006E3D36">
                          <w:rPr>
                            <w:rStyle w:val="af5"/>
                            <w:sz w:val="20"/>
                            <w:szCs w:val="20"/>
                            <w:shd w:val="clear" w:color="auto" w:fill="E5E5E5"/>
                          </w:rPr>
                          <w:t>_____</w:t>
                        </w:r>
                        <w:r w:rsidRPr="006E3D36">
                          <w:rPr>
                            <w:sz w:val="20"/>
                            <w:szCs w:val="20"/>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6E3D36">
                          <w:rPr>
                            <w:rStyle w:val="af5"/>
                            <w:sz w:val="20"/>
                            <w:szCs w:val="20"/>
                            <w:shd w:val="clear" w:color="auto" w:fill="E5E5E5"/>
                          </w:rPr>
                          <w:t>_____</w:t>
                        </w:r>
                        <w:r w:rsidRPr="006E3D36">
                          <w:rPr>
                            <w:sz w:val="20"/>
                            <w:szCs w:val="20"/>
                          </w:rPr>
                          <w:t xml:space="preserve"> календарных дней. </w:t>
                        </w:r>
                      </w:p>
                      <w:p w:rsidR="00EB70E0" w:rsidRPr="006E3D36" w:rsidRDefault="00EB70E0" w:rsidP="00060BF4">
                        <w:pPr>
                          <w:pStyle w:val="af4"/>
                          <w:ind w:left="0" w:right="582"/>
                          <w:rPr>
                            <w:i/>
                            <w:color w:val="808080" w:themeColor="background1" w:themeShade="80"/>
                            <w:sz w:val="20"/>
                            <w:szCs w:val="20"/>
                          </w:rPr>
                        </w:pPr>
                      </w:p>
                      <w:p w:rsidR="00EB70E0" w:rsidRPr="006E3D36" w:rsidRDefault="00EB70E0" w:rsidP="00060BF4">
                        <w:pPr>
                          <w:pStyle w:val="af4"/>
                          <w:ind w:left="0" w:right="582"/>
                          <w:rPr>
                            <w:b/>
                            <w:bCs/>
                            <w:sz w:val="20"/>
                            <w:szCs w:val="20"/>
                          </w:rPr>
                        </w:pPr>
                        <w:r w:rsidRPr="006E3D36">
                          <w:rPr>
                            <w:b/>
                            <w:bCs/>
                            <w:sz w:val="20"/>
                            <w:szCs w:val="20"/>
                          </w:rPr>
                          <w:t>Для участников, относящихся к субъектам малого и среднего предпринимательства:</w:t>
                        </w:r>
                      </w:p>
                      <w:p w:rsidR="00EB70E0" w:rsidRPr="006E3D36" w:rsidRDefault="00EB70E0" w:rsidP="00060BF4">
                        <w:pPr>
                          <w:rPr>
                            <w:sz w:val="20"/>
                            <w:szCs w:val="20"/>
                          </w:rPr>
                        </w:pPr>
                        <w:r w:rsidRPr="006E3D36">
                          <w:rPr>
                            <w:sz w:val="20"/>
                            <w:szCs w:val="20"/>
                          </w:rPr>
                          <w:t xml:space="preserve">Оплата по факту, но не более </w:t>
                        </w:r>
                        <w:r>
                          <w:rPr>
                            <w:sz w:val="20"/>
                            <w:szCs w:val="20"/>
                          </w:rPr>
                          <w:t>15 рабочих</w:t>
                        </w:r>
                        <w:r w:rsidRPr="006E3D36">
                          <w:rPr>
                            <w:sz w:val="20"/>
                            <w:szCs w:val="20"/>
                          </w:rPr>
                          <w:t xml:space="preserve"> дней с даты исполнения обязательств по поставке товара (выполнения работ, оказания услуг) и получения покупателем первичных (отгрузочных) документов,.</w:t>
                        </w:r>
                      </w:p>
                      <w:p w:rsidR="00EB70E0" w:rsidRPr="006E3D36" w:rsidRDefault="00EB70E0" w:rsidP="00060BF4">
                        <w:pPr>
                          <w:rPr>
                            <w:sz w:val="20"/>
                            <w:szCs w:val="20"/>
                          </w:rPr>
                        </w:pPr>
                        <w:r w:rsidRPr="006E3D36">
                          <w:rPr>
                            <w:sz w:val="20"/>
                            <w:szCs w:val="20"/>
                          </w:rPr>
                          <w:t>Оценка всех предложений участников (вне зависимости от принадлежности к субъектам МСП) будет проводиться по приведенной стоимости (формула, указана в п.</w:t>
                        </w:r>
                        <w:r>
                          <w:rPr>
                            <w:sz w:val="20"/>
                            <w:szCs w:val="20"/>
                          </w:rPr>
                          <w:t>3</w:t>
                        </w:r>
                        <w:r w:rsidRPr="006E3D36">
                          <w:rPr>
                            <w:sz w:val="20"/>
                            <w:szCs w:val="20"/>
                          </w:rPr>
                          <w:t xml:space="preserve">1 Информационной карты). </w:t>
                        </w:r>
                      </w:p>
                      <w:p w:rsidR="00EB70E0" w:rsidRPr="006E3D36" w:rsidRDefault="00EB70E0" w:rsidP="00060BF4">
                        <w:pPr>
                          <w:pStyle w:val="af4"/>
                          <w:ind w:left="0" w:right="582"/>
                          <w:rPr>
                            <w:b/>
                            <w:bCs/>
                            <w:sz w:val="20"/>
                            <w:szCs w:val="20"/>
                          </w:rPr>
                        </w:pPr>
                      </w:p>
                    </w:tc>
                  </w:tr>
                </w:tbl>
                <w:p w:rsidR="00EB70E0" w:rsidRPr="00F91912" w:rsidRDefault="00EB70E0" w:rsidP="00060BF4">
                  <w:pPr>
                    <w:pStyle w:val="af4"/>
                    <w:spacing w:before="0" w:after="0"/>
                    <w:ind w:left="0" w:right="0"/>
                    <w:jc w:val="both"/>
                    <w:rPr>
                      <w:i/>
                      <w:sz w:val="20"/>
                      <w:szCs w:val="20"/>
                    </w:rPr>
                  </w:pPr>
                  <w:r w:rsidRPr="005C78F7">
                    <w:rPr>
                      <w:i/>
                      <w:sz w:val="20"/>
                      <w:szCs w:val="20"/>
                    </w:rPr>
                    <w:t>Б) Предоставление аванса</w:t>
                  </w:r>
                  <w:r w:rsidRPr="00F91912">
                    <w:rPr>
                      <w:i/>
                      <w:sz w:val="20"/>
                      <w:szCs w:val="20"/>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0187"/>
                  </w:tblGrid>
                  <w:tr w:rsidR="00EB70E0" w:rsidRPr="005C78F7" w:rsidTr="00060BF4">
                    <w:trPr>
                      <w:trHeight w:val="182"/>
                    </w:trPr>
                    <w:tc>
                      <w:tcPr>
                        <w:tcW w:w="337" w:type="pct"/>
                        <w:vAlign w:val="center"/>
                      </w:tcPr>
                      <w:p w:rsidR="00EB70E0" w:rsidRPr="006E3D36" w:rsidRDefault="00EB70E0" w:rsidP="00060BF4">
                        <w:pPr>
                          <w:rPr>
                            <w:sz w:val="20"/>
                            <w:szCs w:val="20"/>
                          </w:rPr>
                        </w:pPr>
                        <w:r w:rsidRPr="006E3D36">
                          <w:rPr>
                            <w:sz w:val="20"/>
                            <w:szCs w:val="20"/>
                          </w:rPr>
                          <w:object w:dxaOrig="225" w:dyaOrig="225">
                            <v:shape id="_x0000_i1115" type="#_x0000_t75" style="width:13.75pt;height:18.8pt" o:ole="">
                              <v:imagedata r:id="rId15" o:title=""/>
                            </v:shape>
                            <w:control r:id="rId27" w:name="OptionButton252111112" w:shapeid="_x0000_i1115"/>
                          </w:object>
                        </w:r>
                      </w:p>
                    </w:tc>
                    <w:tc>
                      <w:tcPr>
                        <w:tcW w:w="4663" w:type="pct"/>
                        <w:vAlign w:val="center"/>
                      </w:tcPr>
                      <w:p w:rsidR="00EB70E0" w:rsidRPr="006E3D36" w:rsidRDefault="00EB70E0" w:rsidP="00060BF4">
                        <w:pPr>
                          <w:pStyle w:val="af4"/>
                          <w:spacing w:before="0" w:after="0"/>
                          <w:ind w:left="0"/>
                          <w:jc w:val="both"/>
                          <w:rPr>
                            <w:sz w:val="20"/>
                            <w:szCs w:val="20"/>
                          </w:rPr>
                        </w:pPr>
                        <w:r w:rsidRPr="006E3D36">
                          <w:rPr>
                            <w:sz w:val="20"/>
                            <w:szCs w:val="20"/>
                          </w:rPr>
                          <w:t>Предоставление аванса не предусмотрено;</w:t>
                        </w:r>
                      </w:p>
                    </w:tc>
                  </w:tr>
                  <w:tr w:rsidR="00EB70E0" w:rsidRPr="005C78F7" w:rsidTr="00060BF4">
                    <w:trPr>
                      <w:trHeight w:val="313"/>
                    </w:trPr>
                    <w:tc>
                      <w:tcPr>
                        <w:tcW w:w="337" w:type="pct"/>
                        <w:vAlign w:val="center"/>
                      </w:tcPr>
                      <w:p w:rsidR="00EB70E0" w:rsidRPr="006E3D36" w:rsidRDefault="00EB70E0" w:rsidP="00060BF4">
                        <w:pPr>
                          <w:rPr>
                            <w:sz w:val="20"/>
                            <w:szCs w:val="20"/>
                          </w:rPr>
                        </w:pPr>
                        <w:r w:rsidRPr="006E3D36">
                          <w:rPr>
                            <w:sz w:val="20"/>
                            <w:szCs w:val="20"/>
                          </w:rPr>
                          <w:object w:dxaOrig="225" w:dyaOrig="225">
                            <v:shape id="_x0000_i1117" type="#_x0000_t75" style="width:13.75pt;height:18.8pt" o:ole="">
                              <v:imagedata r:id="rId15" o:title=""/>
                            </v:shape>
                            <w:control r:id="rId28" w:name="OptionButton2511111211" w:shapeid="_x0000_i1117"/>
                          </w:object>
                        </w:r>
                      </w:p>
                    </w:tc>
                    <w:tc>
                      <w:tcPr>
                        <w:tcW w:w="4663" w:type="pct"/>
                        <w:vAlign w:val="center"/>
                      </w:tcPr>
                      <w:p w:rsidR="00EB70E0" w:rsidRPr="006E3D36" w:rsidRDefault="00EB70E0" w:rsidP="00060BF4">
                        <w:pPr>
                          <w:pStyle w:val="af4"/>
                          <w:spacing w:before="0" w:after="0"/>
                          <w:ind w:left="0"/>
                          <w:jc w:val="both"/>
                          <w:rPr>
                            <w:sz w:val="20"/>
                            <w:szCs w:val="20"/>
                          </w:rPr>
                        </w:pPr>
                        <w:r w:rsidRPr="006E3D36">
                          <w:rPr>
                            <w:sz w:val="20"/>
                            <w:szCs w:val="20"/>
                          </w:rPr>
                          <w:t>Предоставление аванса возможно:</w:t>
                        </w:r>
                      </w:p>
                      <w:p w:rsidR="00EB70E0" w:rsidRPr="006E3D36" w:rsidRDefault="00EB70E0" w:rsidP="00060BF4">
                        <w:pPr>
                          <w:pStyle w:val="af4"/>
                          <w:spacing w:before="0" w:after="0"/>
                          <w:ind w:left="0"/>
                          <w:rPr>
                            <w:sz w:val="20"/>
                            <w:szCs w:val="20"/>
                          </w:rPr>
                        </w:pPr>
                        <w:r w:rsidRPr="006E3D36">
                          <w:rPr>
                            <w:sz w:val="20"/>
                            <w:szCs w:val="20"/>
                          </w:rPr>
                          <w:t xml:space="preserve">Размер аванса </w:t>
                        </w:r>
                        <w:r w:rsidRPr="006E3D36">
                          <w:rPr>
                            <w:rStyle w:val="af5"/>
                            <w:bCs/>
                            <w:iCs/>
                            <w:sz w:val="20"/>
                            <w:szCs w:val="20"/>
                            <w:shd w:val="pct10" w:color="auto" w:fill="auto"/>
                          </w:rPr>
                          <w:t xml:space="preserve">____________________________________________________ </w:t>
                        </w:r>
                        <w:r w:rsidRPr="006E3D36">
                          <w:rPr>
                            <w:sz w:val="20"/>
                            <w:szCs w:val="20"/>
                          </w:rPr>
                          <w:t>;</w:t>
                        </w:r>
                      </w:p>
                      <w:p w:rsidR="00EB70E0" w:rsidRPr="006E3D36" w:rsidRDefault="00EB70E0" w:rsidP="00060BF4">
                        <w:pPr>
                          <w:pStyle w:val="af4"/>
                          <w:spacing w:before="0" w:after="0"/>
                          <w:ind w:left="0"/>
                          <w:rPr>
                            <w:b/>
                            <w:bCs/>
                            <w:i/>
                            <w:iCs/>
                            <w:sz w:val="20"/>
                            <w:szCs w:val="20"/>
                            <w:shd w:val="pct10" w:color="auto" w:fill="auto"/>
                          </w:rPr>
                        </w:pPr>
                        <w:r w:rsidRPr="006E3D36">
                          <w:rPr>
                            <w:sz w:val="20"/>
                            <w:szCs w:val="20"/>
                          </w:rPr>
                          <w:t xml:space="preserve">Условия предоставления аванса </w:t>
                        </w:r>
                        <w:r w:rsidRPr="006E3D36">
                          <w:rPr>
                            <w:rStyle w:val="af5"/>
                            <w:bCs/>
                            <w:iCs/>
                            <w:sz w:val="20"/>
                            <w:szCs w:val="20"/>
                            <w:shd w:val="pct10" w:color="auto" w:fill="auto"/>
                          </w:rPr>
                          <w:t>________________________________________________.</w:t>
                        </w:r>
                      </w:p>
                    </w:tc>
                  </w:tr>
                </w:tbl>
                <w:p w:rsidR="00EB70E0" w:rsidRPr="005C78F7" w:rsidRDefault="00EB70E0" w:rsidP="00060BF4">
                  <w:pPr>
                    <w:pStyle w:val="af4"/>
                    <w:spacing w:before="0" w:after="0"/>
                    <w:ind w:left="0" w:right="0"/>
                    <w:jc w:val="both"/>
                    <w:rPr>
                      <w:sz w:val="20"/>
                      <w:szCs w:val="20"/>
                    </w:rPr>
                  </w:pPr>
                </w:p>
              </w:tc>
            </w:tr>
            <w:tr w:rsidR="00DE5E6E" w:rsidRPr="005C78F7" w:rsidTr="00EB70E0">
              <w:tc>
                <w:tcPr>
                  <w:tcW w:w="5000" w:type="pct"/>
                </w:tcPr>
                <w:p w:rsidR="00DE5E6E" w:rsidRPr="00AD41DE" w:rsidRDefault="00DE5E6E" w:rsidP="00060BF4">
                  <w:pPr>
                    <w:pStyle w:val="af4"/>
                    <w:spacing w:before="0" w:after="0"/>
                    <w:ind w:left="0" w:right="0"/>
                    <w:jc w:val="both"/>
                    <w:rPr>
                      <w:sz w:val="20"/>
                      <w:szCs w:val="20"/>
                    </w:rPr>
                  </w:pPr>
                </w:p>
              </w:tc>
            </w:tr>
          </w:tbl>
          <w:p w:rsidR="00EB70E0" w:rsidRDefault="00EB70E0" w:rsidP="0005084D">
            <w:pPr>
              <w:pStyle w:val="af4"/>
              <w:tabs>
                <w:tab w:val="clear" w:pos="1134"/>
                <w:tab w:val="left" w:pos="9243"/>
              </w:tabs>
              <w:ind w:right="0"/>
              <w:jc w:val="both"/>
              <w:rPr>
                <w:b/>
                <w:sz w:val="20"/>
                <w:szCs w:val="20"/>
              </w:rPr>
            </w:pPr>
          </w:p>
        </w:tc>
      </w:tr>
      <w:tr w:rsidR="003B30CE" w:rsidRPr="00E622DF" w:rsidTr="00690D51">
        <w:tblPrEx>
          <w:tblLook w:val="0000" w:firstRow="0" w:lastRow="0" w:firstColumn="0" w:lastColumn="0" w:noHBand="0" w:noVBand="0"/>
        </w:tblPrEx>
        <w:trPr>
          <w:trHeight w:val="20"/>
        </w:trPr>
        <w:tc>
          <w:tcPr>
            <w:tcW w:w="168" w:type="pct"/>
            <w:vMerge/>
          </w:tcPr>
          <w:p w:rsidR="003B30CE" w:rsidRPr="00EC028C" w:rsidRDefault="003B30CE" w:rsidP="008176FC">
            <w:pPr>
              <w:pStyle w:val="af1"/>
              <w:numPr>
                <w:ilvl w:val="0"/>
                <w:numId w:val="1"/>
              </w:numPr>
              <w:ind w:left="357" w:hanging="357"/>
              <w:rPr>
                <w:sz w:val="20"/>
                <w:szCs w:val="20"/>
              </w:rPr>
            </w:pPr>
          </w:p>
        </w:tc>
        <w:tc>
          <w:tcPr>
            <w:tcW w:w="825" w:type="pct"/>
            <w:vMerge/>
          </w:tcPr>
          <w:p w:rsidR="003B30CE" w:rsidRDefault="003B30CE" w:rsidP="00DB4E4A">
            <w:pPr>
              <w:rPr>
                <w:b/>
                <w:sz w:val="20"/>
                <w:szCs w:val="20"/>
              </w:rPr>
            </w:pPr>
          </w:p>
        </w:tc>
        <w:tc>
          <w:tcPr>
            <w:tcW w:w="4007" w:type="pct"/>
          </w:tcPr>
          <w:p w:rsidR="003B30CE" w:rsidRDefault="003B30CE" w:rsidP="005A6B53">
            <w:pPr>
              <w:pStyle w:val="af4"/>
              <w:spacing w:before="0" w:after="0"/>
              <w:ind w:left="72" w:right="0"/>
              <w:jc w:val="both"/>
              <w:rPr>
                <w:b/>
                <w:sz w:val="20"/>
                <w:szCs w:val="20"/>
              </w:rPr>
            </w:pPr>
            <w:r>
              <w:rPr>
                <w:b/>
                <w:sz w:val="20"/>
                <w:szCs w:val="20"/>
              </w:rPr>
              <w:t>П. 24 столбец «Ссылка на п. Блока 3» изложить в новой редакции:</w:t>
            </w:r>
          </w:p>
          <w:p w:rsidR="00205FA5" w:rsidRDefault="00205FA5" w:rsidP="00933960">
            <w:pPr>
              <w:pStyle w:val="af4"/>
              <w:spacing w:before="0" w:after="0"/>
              <w:ind w:right="0"/>
              <w:jc w:val="both"/>
              <w:rPr>
                <w:b/>
                <w:sz w:val="20"/>
                <w:szCs w:val="20"/>
              </w:rPr>
            </w:pPr>
          </w:p>
          <w:p w:rsidR="000777D9" w:rsidRPr="00761E15" w:rsidRDefault="003B30CE" w:rsidP="005A6B53">
            <w:pPr>
              <w:pStyle w:val="af4"/>
              <w:tabs>
                <w:tab w:val="clear" w:pos="1134"/>
              </w:tabs>
              <w:spacing w:before="0" w:after="0"/>
              <w:ind w:left="72" w:right="0"/>
              <w:jc w:val="both"/>
              <w:rPr>
                <w:sz w:val="20"/>
                <w:szCs w:val="20"/>
              </w:rPr>
            </w:pPr>
            <w:r w:rsidRPr="003B30CE">
              <w:rPr>
                <w:sz w:val="20"/>
                <w:szCs w:val="20"/>
              </w:rPr>
              <w:t>3.13.3</w:t>
            </w:r>
          </w:p>
        </w:tc>
      </w:tr>
      <w:tr w:rsidR="003B30CE" w:rsidRPr="00E622DF" w:rsidTr="00690D51">
        <w:tblPrEx>
          <w:tblLook w:val="0000" w:firstRow="0" w:lastRow="0" w:firstColumn="0" w:lastColumn="0" w:noHBand="0" w:noVBand="0"/>
        </w:tblPrEx>
        <w:trPr>
          <w:trHeight w:val="20"/>
        </w:trPr>
        <w:tc>
          <w:tcPr>
            <w:tcW w:w="168" w:type="pct"/>
            <w:vMerge/>
          </w:tcPr>
          <w:p w:rsidR="003B30CE" w:rsidRPr="00EC028C" w:rsidRDefault="003B30CE" w:rsidP="008176FC">
            <w:pPr>
              <w:pStyle w:val="af1"/>
              <w:numPr>
                <w:ilvl w:val="0"/>
                <w:numId w:val="1"/>
              </w:numPr>
              <w:ind w:left="357" w:hanging="357"/>
              <w:rPr>
                <w:sz w:val="20"/>
                <w:szCs w:val="20"/>
              </w:rPr>
            </w:pPr>
          </w:p>
        </w:tc>
        <w:tc>
          <w:tcPr>
            <w:tcW w:w="825" w:type="pct"/>
            <w:vMerge/>
          </w:tcPr>
          <w:p w:rsidR="003B30CE" w:rsidRDefault="003B30CE" w:rsidP="00DB4E4A">
            <w:pPr>
              <w:rPr>
                <w:b/>
                <w:sz w:val="20"/>
                <w:szCs w:val="20"/>
              </w:rPr>
            </w:pPr>
          </w:p>
        </w:tc>
        <w:tc>
          <w:tcPr>
            <w:tcW w:w="4007" w:type="pct"/>
          </w:tcPr>
          <w:p w:rsidR="003B30CE" w:rsidRDefault="003B30CE" w:rsidP="003B30CE">
            <w:pPr>
              <w:pStyle w:val="af4"/>
              <w:spacing w:before="0" w:after="0"/>
              <w:ind w:right="0"/>
              <w:jc w:val="both"/>
              <w:rPr>
                <w:b/>
                <w:sz w:val="20"/>
                <w:szCs w:val="20"/>
              </w:rPr>
            </w:pPr>
            <w:r>
              <w:rPr>
                <w:b/>
                <w:sz w:val="20"/>
                <w:szCs w:val="20"/>
              </w:rPr>
              <w:t>П. 25 столбец «Ссылка на п. Блока 3» изложить в новой редакции:</w:t>
            </w:r>
          </w:p>
          <w:p w:rsidR="00205FA5" w:rsidRDefault="00205FA5" w:rsidP="003B30CE">
            <w:pPr>
              <w:pStyle w:val="af4"/>
              <w:spacing w:before="0" w:after="0"/>
              <w:ind w:right="0"/>
              <w:jc w:val="both"/>
              <w:rPr>
                <w:b/>
                <w:sz w:val="20"/>
                <w:szCs w:val="20"/>
              </w:rPr>
            </w:pPr>
          </w:p>
          <w:p w:rsidR="003B30CE" w:rsidRDefault="003B30CE" w:rsidP="005A6B53">
            <w:pPr>
              <w:pStyle w:val="af4"/>
              <w:spacing w:before="0" w:after="0"/>
              <w:ind w:left="72" w:right="0"/>
              <w:jc w:val="both"/>
              <w:rPr>
                <w:sz w:val="20"/>
                <w:szCs w:val="20"/>
              </w:rPr>
            </w:pPr>
            <w:r w:rsidRPr="003B30CE">
              <w:rPr>
                <w:sz w:val="20"/>
                <w:szCs w:val="20"/>
              </w:rPr>
              <w:lastRenderedPageBreak/>
              <w:t>3.13.</w:t>
            </w:r>
            <w:r>
              <w:rPr>
                <w:sz w:val="20"/>
                <w:szCs w:val="20"/>
              </w:rPr>
              <w:t>4</w:t>
            </w:r>
          </w:p>
          <w:p w:rsidR="000777D9" w:rsidRPr="0013762D" w:rsidRDefault="003B30CE" w:rsidP="005A6B53">
            <w:pPr>
              <w:pStyle w:val="af4"/>
              <w:spacing w:before="0" w:after="0"/>
              <w:ind w:left="72" w:right="0"/>
              <w:jc w:val="both"/>
              <w:rPr>
                <w:b/>
                <w:sz w:val="20"/>
                <w:szCs w:val="20"/>
              </w:rPr>
            </w:pPr>
            <w:r>
              <w:rPr>
                <w:sz w:val="20"/>
                <w:szCs w:val="20"/>
              </w:rPr>
              <w:t>3.13.5</w:t>
            </w:r>
          </w:p>
        </w:tc>
      </w:tr>
      <w:tr w:rsidR="00B6206E" w:rsidRPr="00E622DF" w:rsidTr="00690D51">
        <w:tblPrEx>
          <w:tblLook w:val="0000" w:firstRow="0" w:lastRow="0" w:firstColumn="0" w:lastColumn="0" w:noHBand="0" w:noVBand="0"/>
        </w:tblPrEx>
        <w:trPr>
          <w:trHeight w:val="20"/>
        </w:trPr>
        <w:tc>
          <w:tcPr>
            <w:tcW w:w="168" w:type="pct"/>
            <w:vMerge/>
          </w:tcPr>
          <w:p w:rsidR="00B6206E" w:rsidRPr="00EC028C" w:rsidRDefault="00B6206E" w:rsidP="008176FC">
            <w:pPr>
              <w:pStyle w:val="af1"/>
              <w:numPr>
                <w:ilvl w:val="0"/>
                <w:numId w:val="1"/>
              </w:numPr>
              <w:ind w:left="357" w:hanging="357"/>
              <w:rPr>
                <w:sz w:val="20"/>
                <w:szCs w:val="20"/>
              </w:rPr>
            </w:pPr>
          </w:p>
        </w:tc>
        <w:tc>
          <w:tcPr>
            <w:tcW w:w="825" w:type="pct"/>
            <w:vMerge/>
          </w:tcPr>
          <w:p w:rsidR="00B6206E" w:rsidRDefault="00B6206E" w:rsidP="00DB4E4A">
            <w:pPr>
              <w:rPr>
                <w:b/>
                <w:sz w:val="20"/>
                <w:szCs w:val="20"/>
              </w:rPr>
            </w:pPr>
          </w:p>
        </w:tc>
        <w:tc>
          <w:tcPr>
            <w:tcW w:w="4007" w:type="pct"/>
          </w:tcPr>
          <w:p w:rsidR="00B6206E" w:rsidRDefault="00B6206E" w:rsidP="003B30CE">
            <w:pPr>
              <w:pStyle w:val="af4"/>
              <w:spacing w:before="0" w:after="0"/>
              <w:ind w:right="0"/>
              <w:jc w:val="both"/>
              <w:rPr>
                <w:b/>
                <w:sz w:val="20"/>
                <w:szCs w:val="20"/>
              </w:rPr>
            </w:pPr>
            <w:r>
              <w:rPr>
                <w:b/>
                <w:sz w:val="20"/>
                <w:szCs w:val="20"/>
              </w:rPr>
              <w:t>П.п.</w:t>
            </w:r>
            <w:r w:rsidR="0010346C">
              <w:rPr>
                <w:b/>
                <w:sz w:val="20"/>
                <w:szCs w:val="20"/>
              </w:rPr>
              <w:t xml:space="preserve"> </w:t>
            </w:r>
            <w:r>
              <w:rPr>
                <w:b/>
                <w:sz w:val="20"/>
                <w:szCs w:val="20"/>
              </w:rPr>
              <w:t>3 п. 31 изложить в новой редакции:</w:t>
            </w:r>
          </w:p>
          <w:p w:rsidR="00B6206E" w:rsidRPr="004003E2" w:rsidRDefault="00B6206E" w:rsidP="00B6206E">
            <w:pPr>
              <w:pStyle w:val="af4"/>
              <w:numPr>
                <w:ilvl w:val="0"/>
                <w:numId w:val="92"/>
              </w:numPr>
              <w:tabs>
                <w:tab w:val="clear" w:pos="1134"/>
                <w:tab w:val="left" w:pos="280"/>
              </w:tabs>
              <w:spacing w:before="80" w:after="120"/>
              <w:ind w:right="0"/>
              <w:jc w:val="both"/>
              <w:rPr>
                <w:rStyle w:val="af5"/>
                <w:b w:val="0"/>
                <w:bCs/>
                <w:i w:val="0"/>
                <w:iCs/>
                <w:sz w:val="20"/>
                <w:szCs w:val="20"/>
                <w:shd w:val="clear" w:color="auto" w:fill="FFFFFF" w:themeFill="background1"/>
              </w:rPr>
            </w:pPr>
            <w:r w:rsidRPr="004003E2">
              <w:rPr>
                <w:rStyle w:val="af5"/>
                <w:b w:val="0"/>
                <w:bCs/>
                <w:i w:val="0"/>
                <w:iCs/>
                <w:sz w:val="20"/>
                <w:szCs w:val="20"/>
                <w:shd w:val="clear" w:color="auto" w:fill="FFFFFF" w:themeFill="background1"/>
              </w:rPr>
              <w:t>Порядок оценки и сопоставления заявок для выбора Победителя:</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10598"/>
            </w:tblGrid>
            <w:tr w:rsidR="00B6206E" w:rsidRPr="004003E2" w:rsidTr="00B6206E">
              <w:trPr>
                <w:trHeight w:val="20"/>
              </w:trPr>
              <w:tc>
                <w:tcPr>
                  <w:tcW w:w="393" w:type="pct"/>
                </w:tcPr>
                <w:p w:rsidR="00B6206E" w:rsidRPr="004003E2" w:rsidRDefault="00B6206E" w:rsidP="00B6206E">
                  <w:pPr>
                    <w:jc w:val="right"/>
                    <w:rPr>
                      <w:sz w:val="20"/>
                      <w:szCs w:val="20"/>
                    </w:rPr>
                  </w:pPr>
                  <w:r w:rsidRPr="004003E2">
                    <w:rPr>
                      <w:sz w:val="20"/>
                      <w:szCs w:val="20"/>
                    </w:rPr>
                    <w:object w:dxaOrig="225" w:dyaOrig="225">
                      <v:shape id="_x0000_i1119" type="#_x0000_t75" style="width:13.75pt;height:18.8pt" o:ole="">
                        <v:imagedata r:id="rId15" o:title=""/>
                      </v:shape>
                      <w:control r:id="rId29" w:name="OptionButton251121111211232" w:shapeid="_x0000_i1119"/>
                    </w:object>
                  </w:r>
                </w:p>
              </w:tc>
              <w:tc>
                <w:tcPr>
                  <w:tcW w:w="4607" w:type="pct"/>
                  <w:vAlign w:val="center"/>
                </w:tcPr>
                <w:p w:rsidR="00B6206E" w:rsidRPr="004003E2" w:rsidRDefault="00B6206E" w:rsidP="00060BF4">
                  <w:pPr>
                    <w:pStyle w:val="af4"/>
                    <w:spacing w:before="0" w:after="0"/>
                    <w:ind w:left="0"/>
                    <w:jc w:val="both"/>
                    <w:rPr>
                      <w:sz w:val="20"/>
                      <w:szCs w:val="20"/>
                    </w:rPr>
                  </w:pPr>
                  <w:r w:rsidRPr="004003E2">
                    <w:rPr>
                      <w:sz w:val="20"/>
                      <w:szCs w:val="20"/>
                    </w:rPr>
                    <w:t xml:space="preserve">Выбор по минимальной цене. Единый базис сравнения ценовых показателей: </w:t>
                  </w:r>
                  <w:r w:rsidRPr="004003E2">
                    <w:rPr>
                      <w:rStyle w:val="af5"/>
                      <w:bCs/>
                      <w:iCs/>
                      <w:sz w:val="20"/>
                      <w:szCs w:val="20"/>
                      <w:shd w:val="pct10" w:color="auto" w:fill="auto"/>
                    </w:rPr>
                    <w:t>______________________________________________________________</w:t>
                  </w:r>
                  <w:r w:rsidRPr="004003E2">
                    <w:rPr>
                      <w:sz w:val="20"/>
                      <w:szCs w:val="20"/>
                    </w:rPr>
                    <w:t>;</w:t>
                  </w:r>
                </w:p>
              </w:tc>
            </w:tr>
            <w:tr w:rsidR="00B6206E" w:rsidRPr="004003E2" w:rsidTr="00B6206E">
              <w:trPr>
                <w:trHeight w:val="20"/>
              </w:trPr>
              <w:tc>
                <w:tcPr>
                  <w:tcW w:w="393" w:type="pct"/>
                </w:tcPr>
                <w:p w:rsidR="00B6206E" w:rsidRPr="004003E2" w:rsidRDefault="00B6206E" w:rsidP="00B6206E">
                  <w:pPr>
                    <w:jc w:val="right"/>
                    <w:rPr>
                      <w:sz w:val="20"/>
                      <w:szCs w:val="20"/>
                    </w:rPr>
                  </w:pPr>
                  <w:r w:rsidRPr="004003E2">
                    <w:rPr>
                      <w:sz w:val="20"/>
                      <w:szCs w:val="20"/>
                    </w:rPr>
                    <w:object w:dxaOrig="225" w:dyaOrig="225">
                      <v:shape id="_x0000_i1121" type="#_x0000_t75" style="width:13.75pt;height:18.8pt" o:ole="">
                        <v:imagedata r:id="rId15" o:title=""/>
                      </v:shape>
                      <w:control r:id="rId30" w:name="OptionButton25112111121123" w:shapeid="_x0000_i1121"/>
                    </w:object>
                  </w:r>
                </w:p>
              </w:tc>
              <w:tc>
                <w:tcPr>
                  <w:tcW w:w="4607" w:type="pct"/>
                  <w:vAlign w:val="center"/>
                </w:tcPr>
                <w:p w:rsidR="00B6206E" w:rsidRPr="004003E2" w:rsidRDefault="00B6206E" w:rsidP="00060BF4">
                  <w:pPr>
                    <w:pStyle w:val="af4"/>
                    <w:spacing w:before="0" w:after="0"/>
                    <w:ind w:left="0"/>
                    <w:jc w:val="both"/>
                    <w:rPr>
                      <w:sz w:val="20"/>
                      <w:szCs w:val="20"/>
                    </w:rPr>
                  </w:pPr>
                  <w:r w:rsidRPr="004003E2">
                    <w:rPr>
                      <w:sz w:val="20"/>
                      <w:szCs w:val="20"/>
                    </w:rPr>
                    <w:t xml:space="preserve">Выбор по минимальной приведенной цене в соответствии со следующей формулой: </w:t>
                  </w:r>
                  <w:r w:rsidRPr="004003E2">
                    <w:rPr>
                      <w:rStyle w:val="af5"/>
                      <w:bCs/>
                      <w:iCs/>
                      <w:sz w:val="20"/>
                      <w:szCs w:val="20"/>
                      <w:shd w:val="pct10" w:color="auto" w:fill="auto"/>
                    </w:rPr>
                    <w:t>______________________________________________________________</w:t>
                  </w:r>
                  <w:r w:rsidRPr="004003E2">
                    <w:rPr>
                      <w:sz w:val="20"/>
                      <w:szCs w:val="20"/>
                    </w:rPr>
                    <w:t>;</w:t>
                  </w:r>
                </w:p>
              </w:tc>
            </w:tr>
            <w:tr w:rsidR="00B6206E" w:rsidRPr="004003E2" w:rsidTr="00B6206E">
              <w:trPr>
                <w:trHeight w:val="20"/>
              </w:trPr>
              <w:tc>
                <w:tcPr>
                  <w:tcW w:w="393" w:type="pct"/>
                </w:tcPr>
                <w:p w:rsidR="00B6206E" w:rsidRPr="004003E2" w:rsidRDefault="00B6206E" w:rsidP="00B6206E">
                  <w:pPr>
                    <w:jc w:val="right"/>
                    <w:rPr>
                      <w:sz w:val="20"/>
                      <w:szCs w:val="20"/>
                    </w:rPr>
                  </w:pPr>
                  <w:r w:rsidRPr="004003E2">
                    <w:rPr>
                      <w:sz w:val="20"/>
                      <w:szCs w:val="20"/>
                    </w:rPr>
                    <w:object w:dxaOrig="225" w:dyaOrig="225">
                      <v:shape id="_x0000_i1123" type="#_x0000_t75" style="width:13.75pt;height:18.8pt" o:ole="">
                        <v:imagedata r:id="rId15" o:title=""/>
                      </v:shape>
                      <w:control r:id="rId31" w:name="OptionButton251121111211211" w:shapeid="_x0000_i1123"/>
                    </w:object>
                  </w:r>
                </w:p>
              </w:tc>
              <w:tc>
                <w:tcPr>
                  <w:tcW w:w="4607" w:type="pct"/>
                  <w:vAlign w:val="center"/>
                </w:tcPr>
                <w:p w:rsidR="00B6206E" w:rsidRPr="004003E2" w:rsidRDefault="00B6206E" w:rsidP="00060BF4">
                  <w:pPr>
                    <w:pStyle w:val="af4"/>
                    <w:spacing w:before="0" w:after="0"/>
                    <w:ind w:left="0"/>
                    <w:jc w:val="both"/>
                    <w:rPr>
                      <w:sz w:val="20"/>
                      <w:szCs w:val="20"/>
                    </w:rPr>
                  </w:pPr>
                  <w:r w:rsidRPr="004003E2">
                    <w:rPr>
                      <w:sz w:val="20"/>
                      <w:szCs w:val="20"/>
                    </w:rPr>
                    <w:t xml:space="preserve">Выбор по минимальной оценке совокупной стоимости владения (стоимости жизненного цикла) в соответствии со следующей формулой: </w:t>
                  </w:r>
                  <w:r w:rsidRPr="004003E2">
                    <w:rPr>
                      <w:rStyle w:val="af5"/>
                      <w:bCs/>
                      <w:iCs/>
                      <w:sz w:val="20"/>
                      <w:szCs w:val="20"/>
                      <w:shd w:val="pct10" w:color="auto" w:fill="auto"/>
                    </w:rPr>
                    <w:t>________________________________</w:t>
                  </w:r>
                  <w:r w:rsidRPr="004003E2">
                    <w:rPr>
                      <w:sz w:val="20"/>
                      <w:szCs w:val="20"/>
                    </w:rPr>
                    <w:t>;</w:t>
                  </w:r>
                </w:p>
              </w:tc>
            </w:tr>
            <w:tr w:rsidR="00B6206E" w:rsidRPr="004003E2" w:rsidTr="00B6206E">
              <w:trPr>
                <w:trHeight w:val="20"/>
              </w:trPr>
              <w:tc>
                <w:tcPr>
                  <w:tcW w:w="393" w:type="pct"/>
                </w:tcPr>
                <w:p w:rsidR="00B6206E" w:rsidRPr="004003E2" w:rsidRDefault="00B6206E" w:rsidP="00B6206E">
                  <w:pPr>
                    <w:jc w:val="right"/>
                    <w:rPr>
                      <w:sz w:val="20"/>
                      <w:szCs w:val="20"/>
                    </w:rPr>
                  </w:pPr>
                  <w:r w:rsidRPr="004003E2">
                    <w:rPr>
                      <w:sz w:val="20"/>
                      <w:szCs w:val="20"/>
                    </w:rPr>
                    <w:object w:dxaOrig="225" w:dyaOrig="225">
                      <v:shape id="_x0000_i1125" type="#_x0000_t75" style="width:13.75pt;height:18.8pt" o:ole="">
                        <v:imagedata r:id="rId15" o:title=""/>
                      </v:shape>
                      <w:control r:id="rId32" w:name="OptionButton2511211112112111" w:shapeid="_x0000_i1125"/>
                    </w:object>
                  </w:r>
                </w:p>
              </w:tc>
              <w:tc>
                <w:tcPr>
                  <w:tcW w:w="4607" w:type="pct"/>
                  <w:vAlign w:val="center"/>
                </w:tcPr>
                <w:p w:rsidR="00B6206E" w:rsidRPr="004003E2" w:rsidRDefault="00B6206E" w:rsidP="00060BF4">
                  <w:pPr>
                    <w:pStyle w:val="af4"/>
                    <w:spacing w:before="0" w:after="0"/>
                    <w:ind w:left="0"/>
                    <w:jc w:val="both"/>
                    <w:rPr>
                      <w:b/>
                      <w:bCs/>
                      <w:i/>
                      <w:iCs/>
                      <w:sz w:val="20"/>
                      <w:szCs w:val="20"/>
                      <w:shd w:val="pct10" w:color="auto" w:fill="auto"/>
                    </w:rPr>
                  </w:pPr>
                  <w:r w:rsidRPr="004003E2">
                    <w:rPr>
                      <w:sz w:val="20"/>
                      <w:szCs w:val="20"/>
                    </w:rPr>
                    <w:t xml:space="preserve">Многокритериальная оценка, в соответствии со следующими параметрами (показатели (критерии), весовые коэффициенты, шкала оценки): </w:t>
                  </w:r>
                  <w:r w:rsidRPr="004003E2">
                    <w:rPr>
                      <w:rStyle w:val="af5"/>
                      <w:bCs/>
                      <w:iCs/>
                      <w:sz w:val="20"/>
                      <w:szCs w:val="20"/>
                      <w:shd w:val="pct10" w:color="auto" w:fill="auto"/>
                    </w:rPr>
                    <w:t>_____________________________</w:t>
                  </w:r>
                  <w:r w:rsidRPr="004003E2">
                    <w:rPr>
                      <w:sz w:val="20"/>
                      <w:szCs w:val="20"/>
                    </w:rPr>
                    <w:t>;</w:t>
                  </w:r>
                  <w:r w:rsidRPr="004003E2">
                    <w:rPr>
                      <w:rStyle w:val="af5"/>
                      <w:bCs/>
                      <w:iCs/>
                      <w:sz w:val="20"/>
                      <w:szCs w:val="20"/>
                      <w:shd w:val="pct10" w:color="auto" w:fill="auto"/>
                    </w:rPr>
                    <w:t xml:space="preserve"> </w:t>
                  </w:r>
                </w:p>
              </w:tc>
            </w:tr>
            <w:tr w:rsidR="00B6206E" w:rsidRPr="004003E2" w:rsidTr="00B6206E">
              <w:trPr>
                <w:trHeight w:val="555"/>
              </w:trPr>
              <w:tc>
                <w:tcPr>
                  <w:tcW w:w="393" w:type="pct"/>
                </w:tcPr>
                <w:p w:rsidR="00B6206E" w:rsidRPr="004003E2" w:rsidRDefault="00B6206E" w:rsidP="00B6206E">
                  <w:pPr>
                    <w:spacing w:before="200"/>
                    <w:jc w:val="right"/>
                    <w:rPr>
                      <w:sz w:val="20"/>
                      <w:szCs w:val="20"/>
                      <w:highlight w:val="yellow"/>
                    </w:rPr>
                  </w:pPr>
                  <w:r w:rsidRPr="004003E2">
                    <w:rPr>
                      <w:sz w:val="20"/>
                      <w:szCs w:val="20"/>
                      <w:highlight w:val="yellow"/>
                    </w:rPr>
                    <w:object w:dxaOrig="225" w:dyaOrig="225">
                      <v:shape id="_x0000_i1127" type="#_x0000_t75" style="width:13.75pt;height:18.8pt" o:ole="">
                        <v:imagedata r:id="rId15" o:title=""/>
                      </v:shape>
                      <w:control r:id="rId33" w:name="OptionButton25112111121121113" w:shapeid="_x0000_i1127"/>
                    </w:object>
                  </w:r>
                </w:p>
              </w:tc>
              <w:tc>
                <w:tcPr>
                  <w:tcW w:w="4607" w:type="pct"/>
                  <w:vAlign w:val="center"/>
                </w:tcPr>
                <w:p w:rsidR="00B6206E" w:rsidRPr="004003E2" w:rsidRDefault="00B6206E" w:rsidP="00060BF4">
                  <w:pPr>
                    <w:pStyle w:val="af4"/>
                    <w:spacing w:before="0" w:after="0"/>
                    <w:ind w:left="0"/>
                    <w:jc w:val="both"/>
                    <w:rPr>
                      <w:sz w:val="20"/>
                      <w:szCs w:val="20"/>
                    </w:rPr>
                  </w:pPr>
                  <w:r w:rsidRPr="004003E2">
                    <w:rPr>
                      <w:sz w:val="20"/>
                      <w:szCs w:val="20"/>
                    </w:rPr>
                    <w:t xml:space="preserve">Выбор по минимальной приведенной цене </w:t>
                  </w:r>
                  <w:r w:rsidRPr="004003E2">
                    <w:rPr>
                      <w:rStyle w:val="af5"/>
                      <w:bCs/>
                      <w:iCs/>
                      <w:sz w:val="20"/>
                      <w:szCs w:val="20"/>
                      <w:shd w:val="pct10" w:color="auto" w:fill="auto"/>
                    </w:rPr>
                    <w:t>_____________________________</w:t>
                  </w:r>
                  <w:r w:rsidRPr="004003E2">
                    <w:rPr>
                      <w:sz w:val="20"/>
                      <w:szCs w:val="20"/>
                    </w:rPr>
                    <w:t>в соответствии с требованиями п.2 ПП</w:t>
                  </w:r>
                  <w:r>
                    <w:rPr>
                      <w:sz w:val="20"/>
                      <w:szCs w:val="20"/>
                    </w:rPr>
                    <w:t xml:space="preserve"> </w:t>
                  </w:r>
                  <w:r w:rsidRPr="004003E2">
                    <w:rPr>
                      <w:sz w:val="20"/>
                      <w:szCs w:val="20"/>
                    </w:rPr>
                    <w:t>925:</w:t>
                  </w:r>
                </w:p>
                <w:p w:rsidR="00B6206E" w:rsidRPr="004003E2" w:rsidRDefault="00B6206E" w:rsidP="00060BF4">
                  <w:pPr>
                    <w:pStyle w:val="af4"/>
                    <w:spacing w:before="0" w:after="0"/>
                    <w:ind w:left="0"/>
                    <w:jc w:val="both"/>
                    <w:rPr>
                      <w:rStyle w:val="af5"/>
                      <w:bCs/>
                      <w:iCs/>
                      <w:sz w:val="20"/>
                      <w:szCs w:val="20"/>
                      <w:shd w:val="pct10" w:color="auto" w:fill="auto"/>
                    </w:rPr>
                  </w:pPr>
                </w:p>
                <w:p w:rsidR="00B6206E" w:rsidRPr="004003E2" w:rsidRDefault="00B6206E" w:rsidP="00060BF4">
                  <w:pPr>
                    <w:pStyle w:val="af4"/>
                    <w:spacing w:before="0" w:after="0"/>
                    <w:ind w:left="0"/>
                    <w:jc w:val="both"/>
                    <w:rPr>
                      <w:rStyle w:val="af5"/>
                      <w:bCs/>
                      <w:iCs/>
                      <w:sz w:val="20"/>
                      <w:szCs w:val="20"/>
                      <w:highlight w:val="yellow"/>
                      <w:shd w:val="pct10" w:color="auto" w:fill="auto"/>
                    </w:rPr>
                  </w:pPr>
                  <w:r w:rsidRPr="004003E2">
                    <w:rPr>
                      <w:b/>
                      <w:i/>
                      <w:sz w:val="20"/>
                      <w:szCs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B6206E">
                    <w:rPr>
                      <w:b/>
                      <w:i/>
                      <w:sz w:val="20"/>
                      <w:szCs w:val="20"/>
                    </w:rPr>
                    <w:t>[</w:t>
                  </w:r>
                  <w:r w:rsidRPr="00B6206E">
                    <w:rPr>
                      <w:rStyle w:val="af5"/>
                      <w:bCs/>
                      <w:iCs/>
                      <w:sz w:val="20"/>
                      <w:szCs w:val="20"/>
                      <w:shd w:val="pct10" w:color="auto" w:fill="auto"/>
                    </w:rPr>
                    <w:t>15/30 процентов</w:t>
                  </w:r>
                  <w:r w:rsidRPr="00B6206E">
                    <w:rPr>
                      <w:b/>
                      <w:i/>
                      <w:sz w:val="20"/>
                      <w:szCs w:val="20"/>
                    </w:rPr>
                    <w:t>]</w:t>
                  </w:r>
                  <w:r w:rsidRPr="004003E2">
                    <w:rPr>
                      <w:b/>
                      <w:i/>
                      <w:sz w:val="20"/>
                      <w:szCs w:val="20"/>
                    </w:rPr>
                    <w:t>, при этом договор заключается по цене договора, предложенной участником в заявке на участие в закупке.</w:t>
                  </w:r>
                  <w:r w:rsidRPr="004003E2">
                    <w:rPr>
                      <w:rStyle w:val="af5"/>
                      <w:bCs/>
                      <w:iCs/>
                      <w:sz w:val="20"/>
                      <w:szCs w:val="20"/>
                      <w:highlight w:val="yellow"/>
                      <w:shd w:val="pct10" w:color="auto" w:fill="auto"/>
                    </w:rPr>
                    <w:t xml:space="preserve"> </w:t>
                  </w:r>
                </w:p>
                <w:p w:rsidR="00B6206E" w:rsidRPr="004003E2" w:rsidRDefault="00B6206E" w:rsidP="00060BF4">
                  <w:pPr>
                    <w:pStyle w:val="af4"/>
                    <w:spacing w:before="0" w:after="0"/>
                    <w:ind w:left="0"/>
                    <w:jc w:val="both"/>
                    <w:rPr>
                      <w:b/>
                      <w:bCs/>
                      <w:i/>
                      <w:iCs/>
                      <w:sz w:val="20"/>
                      <w:szCs w:val="20"/>
                      <w:highlight w:val="yellow"/>
                      <w:shd w:val="pct10" w:color="auto" w:fill="auto"/>
                    </w:rPr>
                  </w:pPr>
                </w:p>
              </w:tc>
            </w:tr>
            <w:tr w:rsidR="00B6206E" w:rsidRPr="00C82E12" w:rsidTr="00B6206E">
              <w:trPr>
                <w:trHeight w:val="555"/>
              </w:trPr>
              <w:tc>
                <w:tcPr>
                  <w:tcW w:w="393" w:type="pct"/>
                </w:tcPr>
                <w:p w:rsidR="00B6206E" w:rsidRPr="00936F9A" w:rsidRDefault="00B6206E" w:rsidP="00B6206E">
                  <w:pPr>
                    <w:spacing w:before="200"/>
                    <w:jc w:val="right"/>
                    <w:rPr>
                      <w:szCs w:val="20"/>
                      <w:highlight w:val="yellow"/>
                    </w:rPr>
                  </w:pPr>
                  <w:r w:rsidRPr="00936F9A">
                    <w:rPr>
                      <w:szCs w:val="20"/>
                      <w:highlight w:val="yellow"/>
                    </w:rPr>
                    <w:object w:dxaOrig="225" w:dyaOrig="225">
                      <v:shape id="_x0000_i1129" type="#_x0000_t75" style="width:13.75pt;height:18.8pt" o:ole="">
                        <v:imagedata r:id="rId15" o:title=""/>
                      </v:shape>
                      <w:control r:id="rId34" w:name="OptionButton251121111211211131" w:shapeid="_x0000_i1129"/>
                    </w:object>
                  </w:r>
                </w:p>
              </w:tc>
              <w:tc>
                <w:tcPr>
                  <w:tcW w:w="4607" w:type="pct"/>
                  <w:vAlign w:val="center"/>
                </w:tcPr>
                <w:p w:rsidR="00B6206E" w:rsidRPr="004003E2" w:rsidRDefault="00B6206E" w:rsidP="00060BF4">
                  <w:pPr>
                    <w:pStyle w:val="af4"/>
                    <w:spacing w:before="0" w:after="0"/>
                    <w:ind w:left="0"/>
                    <w:jc w:val="both"/>
                    <w:rPr>
                      <w:sz w:val="20"/>
                      <w:szCs w:val="20"/>
                    </w:rPr>
                  </w:pPr>
                  <w:r w:rsidRPr="004003E2">
                    <w:rPr>
                      <w:sz w:val="20"/>
                      <w:szCs w:val="20"/>
                    </w:rPr>
                    <w:t xml:space="preserve">Выбор по минимальной приведенной цене </w:t>
                  </w:r>
                  <w:r w:rsidRPr="004003E2">
                    <w:rPr>
                      <w:rStyle w:val="af5"/>
                      <w:bCs/>
                      <w:iCs/>
                      <w:sz w:val="20"/>
                      <w:szCs w:val="20"/>
                      <w:shd w:val="pct10" w:color="auto" w:fill="auto"/>
                    </w:rPr>
                    <w:t>_____________________________</w:t>
                  </w:r>
                  <w:r w:rsidRPr="004003E2">
                    <w:rPr>
                      <w:sz w:val="20"/>
                      <w:szCs w:val="20"/>
                    </w:rPr>
                    <w:t xml:space="preserve"> в соответствии с требованиями п.3 и 4 ПП</w:t>
                  </w:r>
                  <w:r>
                    <w:rPr>
                      <w:sz w:val="20"/>
                      <w:szCs w:val="20"/>
                    </w:rPr>
                    <w:t xml:space="preserve"> </w:t>
                  </w:r>
                  <w:r w:rsidRPr="004003E2">
                    <w:rPr>
                      <w:sz w:val="20"/>
                      <w:szCs w:val="20"/>
                    </w:rPr>
                    <w:t>925:</w:t>
                  </w:r>
                </w:p>
                <w:p w:rsidR="00B6206E" w:rsidRPr="004003E2" w:rsidRDefault="00B6206E" w:rsidP="00060BF4">
                  <w:pPr>
                    <w:pStyle w:val="af4"/>
                    <w:spacing w:before="0" w:after="0"/>
                    <w:ind w:left="0"/>
                    <w:jc w:val="both"/>
                    <w:rPr>
                      <w:rStyle w:val="af5"/>
                      <w:bCs/>
                      <w:iCs/>
                      <w:sz w:val="20"/>
                      <w:szCs w:val="20"/>
                      <w:shd w:val="pct10" w:color="auto" w:fill="auto"/>
                    </w:rPr>
                  </w:pPr>
                </w:p>
                <w:p w:rsidR="00B6206E" w:rsidRPr="004003E2" w:rsidRDefault="00B6206E" w:rsidP="00060BF4">
                  <w:pPr>
                    <w:pStyle w:val="ConsPlusNormal"/>
                    <w:jc w:val="both"/>
                    <w:rPr>
                      <w:rFonts w:ascii="Times New Roman" w:hAnsi="Times New Roman" w:cs="Times New Roman"/>
                      <w:b/>
                      <w:i/>
                    </w:rPr>
                  </w:pPr>
                  <w:r w:rsidRPr="004003E2">
                    <w:rPr>
                      <w:rFonts w:ascii="Times New Roman" w:hAnsi="Times New Roman" w:cs="Times New Roman"/>
                      <w:b/>
                      <w:i/>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B6206E">
                    <w:rPr>
                      <w:rFonts w:ascii="Times New Roman" w:hAnsi="Times New Roman" w:cs="Times New Roman"/>
                      <w:b/>
                      <w:i/>
                    </w:rPr>
                    <w:t>[</w:t>
                  </w:r>
                  <w:r w:rsidRPr="00B6206E">
                    <w:rPr>
                      <w:rStyle w:val="af5"/>
                      <w:rFonts w:ascii="Times New Roman" w:hAnsi="Times New Roman" w:cs="Times New Roman"/>
                      <w:bCs/>
                      <w:iCs/>
                      <w:shd w:val="pct10" w:color="auto" w:fill="auto"/>
                    </w:rPr>
                    <w:t>15/30 процентов</w:t>
                  </w:r>
                  <w:r w:rsidRPr="00B6206E">
                    <w:rPr>
                      <w:rFonts w:ascii="Times New Roman" w:hAnsi="Times New Roman" w:cs="Times New Roman"/>
                      <w:b/>
                      <w:i/>
                    </w:rPr>
                    <w:t>]</w:t>
                  </w:r>
                  <w:r w:rsidRPr="004003E2">
                    <w:rPr>
                      <w:rFonts w:ascii="Times New Roman" w:hAnsi="Times New Roman" w:cs="Times New Roman"/>
                      <w:b/>
                      <w:i/>
                    </w:rPr>
                    <w:t xml:space="preserve"> от предложенной им цены договора.</w:t>
                  </w:r>
                </w:p>
                <w:p w:rsidR="00B6206E" w:rsidRPr="004003E2" w:rsidRDefault="00B6206E" w:rsidP="00060BF4">
                  <w:pPr>
                    <w:pStyle w:val="ConsPlusNormal"/>
                    <w:ind w:firstLine="540"/>
                    <w:jc w:val="both"/>
                    <w:rPr>
                      <w:rFonts w:ascii="Times New Roman" w:hAnsi="Times New Roman" w:cs="Times New Roman"/>
                      <w:b/>
                      <w:i/>
                    </w:rPr>
                  </w:pPr>
                </w:p>
                <w:p w:rsidR="00B6206E" w:rsidRPr="00761E15" w:rsidRDefault="00B6206E" w:rsidP="00761E15">
                  <w:pPr>
                    <w:pStyle w:val="ConsPlusNormal"/>
                    <w:jc w:val="both"/>
                    <w:rPr>
                      <w:rFonts w:ascii="Times New Roman" w:hAnsi="Times New Roman" w:cs="Times New Roman"/>
                      <w:b/>
                      <w:i/>
                    </w:rPr>
                  </w:pPr>
                  <w:r w:rsidRPr="004003E2">
                    <w:rPr>
                      <w:rFonts w:ascii="Times New Roman" w:hAnsi="Times New Roman" w:cs="Times New Roman"/>
                      <w:b/>
                      <w:i/>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B6206E">
                    <w:rPr>
                      <w:rFonts w:ascii="Times New Roman" w:hAnsi="Times New Roman" w:cs="Times New Roman"/>
                      <w:b/>
                      <w:i/>
                    </w:rPr>
                    <w:t>[</w:t>
                  </w:r>
                  <w:r w:rsidRPr="00B6206E">
                    <w:rPr>
                      <w:rStyle w:val="af5"/>
                      <w:rFonts w:ascii="Times New Roman" w:hAnsi="Times New Roman" w:cs="Times New Roman"/>
                      <w:bCs/>
                      <w:iCs/>
                      <w:shd w:val="pct10" w:color="auto" w:fill="auto"/>
                    </w:rPr>
                    <w:t>15/30 процентов</w:t>
                  </w:r>
                  <w:r w:rsidRPr="00B6206E">
                    <w:rPr>
                      <w:rFonts w:ascii="Times New Roman" w:hAnsi="Times New Roman" w:cs="Times New Roman"/>
                      <w:b/>
                      <w:i/>
                    </w:rPr>
                    <w:t>]</w:t>
                  </w:r>
                  <w:r w:rsidRPr="004003E2">
                    <w:rPr>
                      <w:rFonts w:ascii="Times New Roman" w:hAnsi="Times New Roman" w:cs="Times New Roman"/>
                      <w:b/>
                      <w:i/>
                    </w:rPr>
                    <w:t xml:space="preserve"> от предложенной им цены договора</w:t>
                  </w:r>
                </w:p>
              </w:tc>
            </w:tr>
            <w:tr w:rsidR="00B6206E" w:rsidRPr="00C82E12" w:rsidTr="00B6206E">
              <w:trPr>
                <w:trHeight w:val="74"/>
              </w:trPr>
              <w:tc>
                <w:tcPr>
                  <w:tcW w:w="393" w:type="pct"/>
                </w:tcPr>
                <w:p w:rsidR="00B6206E" w:rsidRPr="00C82E12" w:rsidRDefault="00B6206E" w:rsidP="00B6206E">
                  <w:pPr>
                    <w:jc w:val="right"/>
                    <w:rPr>
                      <w:szCs w:val="20"/>
                    </w:rPr>
                  </w:pPr>
                  <w:r w:rsidRPr="00C82E12">
                    <w:rPr>
                      <w:szCs w:val="20"/>
                    </w:rPr>
                    <w:object w:dxaOrig="225" w:dyaOrig="225">
                      <v:shape id="_x0000_i1131" type="#_x0000_t75" style="width:13.75pt;height:18.8pt" o:ole="">
                        <v:imagedata r:id="rId15" o:title=""/>
                      </v:shape>
                      <w:control r:id="rId35" w:name="OptionButton25112111121121111" w:shapeid="_x0000_i1131"/>
                    </w:object>
                  </w:r>
                </w:p>
              </w:tc>
              <w:tc>
                <w:tcPr>
                  <w:tcW w:w="4607" w:type="pct"/>
                  <w:vAlign w:val="center"/>
                </w:tcPr>
                <w:p w:rsidR="00B6206E" w:rsidRPr="00761E15" w:rsidRDefault="00B6206E" w:rsidP="00060BF4">
                  <w:pPr>
                    <w:pStyle w:val="af4"/>
                    <w:spacing w:before="0" w:after="0"/>
                    <w:ind w:left="0"/>
                    <w:rPr>
                      <w:b/>
                      <w:bCs/>
                      <w:i/>
                      <w:iCs/>
                      <w:sz w:val="20"/>
                      <w:szCs w:val="20"/>
                      <w:shd w:val="pct10" w:color="auto" w:fill="auto"/>
                    </w:rPr>
                  </w:pPr>
                  <w:r w:rsidRPr="004003E2">
                    <w:rPr>
                      <w:sz w:val="20"/>
                      <w:szCs w:val="20"/>
                    </w:rPr>
                    <w:t xml:space="preserve">Иной порядок </w:t>
                  </w:r>
                  <w:r w:rsidRPr="004003E2">
                    <w:rPr>
                      <w:rStyle w:val="af5"/>
                      <w:bCs/>
                      <w:iCs/>
                      <w:sz w:val="20"/>
                      <w:szCs w:val="20"/>
                      <w:shd w:val="pct10" w:color="auto" w:fill="auto"/>
                    </w:rPr>
                    <w:t>__________________________________________________________</w:t>
                  </w:r>
                  <w:r w:rsidRPr="00761E15">
                    <w:rPr>
                      <w:rStyle w:val="af5"/>
                      <w:b w:val="0"/>
                      <w:bCs/>
                      <w:i w:val="0"/>
                      <w:iCs/>
                      <w:sz w:val="20"/>
                      <w:szCs w:val="20"/>
                      <w:shd w:val="pct10" w:color="auto" w:fill="auto"/>
                    </w:rPr>
                    <w:t>.</w:t>
                  </w:r>
                  <w:r w:rsidRPr="004003E2">
                    <w:rPr>
                      <w:rStyle w:val="af5"/>
                      <w:bCs/>
                      <w:iCs/>
                      <w:sz w:val="20"/>
                      <w:szCs w:val="20"/>
                      <w:shd w:val="pct10" w:color="auto" w:fill="auto"/>
                    </w:rPr>
                    <w:t xml:space="preserve"> </w:t>
                  </w:r>
                </w:p>
              </w:tc>
            </w:tr>
          </w:tbl>
          <w:p w:rsidR="00B6206E" w:rsidRDefault="00B6206E" w:rsidP="003B30CE">
            <w:pPr>
              <w:pStyle w:val="af4"/>
              <w:spacing w:before="0" w:after="0"/>
              <w:ind w:right="0"/>
              <w:jc w:val="both"/>
              <w:rPr>
                <w:b/>
                <w:sz w:val="20"/>
                <w:szCs w:val="20"/>
              </w:rPr>
            </w:pP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6206E">
            <w:pPr>
              <w:pStyle w:val="af1"/>
              <w:numPr>
                <w:ilvl w:val="0"/>
                <w:numId w:val="92"/>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761E15">
            <w:pPr>
              <w:pStyle w:val="af4"/>
              <w:tabs>
                <w:tab w:val="clear" w:pos="1134"/>
              </w:tabs>
              <w:spacing w:before="0" w:after="0"/>
              <w:ind w:right="0"/>
              <w:jc w:val="both"/>
              <w:rPr>
                <w:b/>
                <w:sz w:val="20"/>
                <w:szCs w:val="20"/>
              </w:rPr>
            </w:pPr>
            <w:r w:rsidRPr="0013762D">
              <w:rPr>
                <w:b/>
                <w:sz w:val="20"/>
                <w:szCs w:val="20"/>
              </w:rPr>
              <w:t>П</w:t>
            </w:r>
            <w:r>
              <w:rPr>
                <w:b/>
                <w:sz w:val="20"/>
                <w:szCs w:val="20"/>
              </w:rPr>
              <w:t>.</w:t>
            </w:r>
            <w:r w:rsidR="0010346C">
              <w:rPr>
                <w:b/>
                <w:sz w:val="20"/>
                <w:szCs w:val="20"/>
              </w:rPr>
              <w:t xml:space="preserve"> </w:t>
            </w:r>
            <w:r>
              <w:rPr>
                <w:b/>
                <w:sz w:val="20"/>
                <w:szCs w:val="20"/>
              </w:rPr>
              <w:t>38</w:t>
            </w:r>
            <w:r w:rsidRPr="0013762D">
              <w:rPr>
                <w:b/>
                <w:sz w:val="20"/>
                <w:szCs w:val="20"/>
              </w:rPr>
              <w:t xml:space="preserve"> столбец «Условия закупки» изложить в </w:t>
            </w:r>
            <w:r>
              <w:rPr>
                <w:b/>
                <w:sz w:val="20"/>
                <w:szCs w:val="20"/>
              </w:rPr>
              <w:t>новой</w:t>
            </w:r>
            <w:r w:rsidRPr="0013762D">
              <w:rPr>
                <w:b/>
                <w:sz w:val="20"/>
                <w:szCs w:val="20"/>
              </w:rPr>
              <w:t xml:space="preserve"> редакции:</w:t>
            </w:r>
          </w:p>
          <w:p w:rsidR="00205FA5" w:rsidRPr="0013762D" w:rsidRDefault="00205FA5" w:rsidP="00761E15">
            <w:pPr>
              <w:pStyle w:val="af4"/>
              <w:tabs>
                <w:tab w:val="clear" w:pos="1134"/>
              </w:tabs>
              <w:spacing w:before="0" w:after="0"/>
              <w:ind w:right="0"/>
              <w:jc w:val="both"/>
              <w:rPr>
                <w:b/>
                <w:sz w:val="20"/>
                <w:szCs w:val="20"/>
              </w:rPr>
            </w:pPr>
          </w:p>
          <w:p w:rsidR="00870450" w:rsidRPr="00933960" w:rsidRDefault="00870450" w:rsidP="00761E15">
            <w:pPr>
              <w:pStyle w:val="af4"/>
              <w:spacing w:before="0" w:after="0"/>
              <w:ind w:left="72" w:right="0"/>
              <w:jc w:val="both"/>
              <w:rPr>
                <w:sz w:val="20"/>
                <w:szCs w:val="20"/>
              </w:rPr>
            </w:pPr>
            <w:r w:rsidRPr="004003E2">
              <w:rPr>
                <w:sz w:val="20"/>
                <w:szCs w:val="20"/>
              </w:rPr>
              <w:lastRenderedPageBreak/>
              <w:t xml:space="preserve">Требования </w:t>
            </w:r>
            <w:r w:rsidRPr="00933960">
              <w:rPr>
                <w:sz w:val="20"/>
                <w:szCs w:val="20"/>
              </w:rPr>
              <w:t xml:space="preserve">к банку, выдавшему банковскую гарантию: </w:t>
            </w:r>
          </w:p>
          <w:tbl>
            <w:tblPr>
              <w:tblStyle w:val="af3"/>
              <w:tblW w:w="113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4"/>
              <w:gridCol w:w="564"/>
              <w:gridCol w:w="10227"/>
            </w:tblGrid>
            <w:tr w:rsidR="00870450" w:rsidRPr="00933960" w:rsidTr="00933960">
              <w:trPr>
                <w:trHeight w:val="74"/>
              </w:trPr>
              <w:tc>
                <w:tcPr>
                  <w:tcW w:w="607" w:type="dxa"/>
                  <w:gridSpan w:val="2"/>
                  <w:vAlign w:val="center"/>
                </w:tcPr>
                <w:p w:rsidR="00870450" w:rsidRPr="00933960" w:rsidRDefault="00870450" w:rsidP="00933960">
                  <w:pPr>
                    <w:rPr>
                      <w:sz w:val="20"/>
                      <w:szCs w:val="20"/>
                    </w:rPr>
                  </w:pPr>
                  <w:r w:rsidRPr="00933960">
                    <w:rPr>
                      <w:sz w:val="20"/>
                      <w:szCs w:val="20"/>
                    </w:rPr>
                    <w:object w:dxaOrig="225" w:dyaOrig="225">
                      <v:shape id="_x0000_i1133" type="#_x0000_t75" style="width:13.75pt;height:18.8pt" o:ole="">
                        <v:imagedata r:id="rId19" o:title=""/>
                      </v:shape>
                      <w:control r:id="rId36" w:name="OptionButton251121111211211121132" w:shapeid="_x0000_i1133"/>
                    </w:object>
                  </w:r>
                </w:p>
              </w:tc>
              <w:tc>
                <w:tcPr>
                  <w:tcW w:w="10791" w:type="dxa"/>
                  <w:gridSpan w:val="2"/>
                  <w:vAlign w:val="center"/>
                </w:tcPr>
                <w:p w:rsidR="00870450" w:rsidRPr="00933960" w:rsidRDefault="00870450" w:rsidP="00933960">
                  <w:pPr>
                    <w:pStyle w:val="af4"/>
                    <w:spacing w:before="0" w:after="0"/>
                    <w:ind w:left="0"/>
                    <w:jc w:val="both"/>
                    <w:rPr>
                      <w:sz w:val="20"/>
                      <w:szCs w:val="20"/>
                    </w:rPr>
                  </w:pPr>
                  <w:r w:rsidRPr="00933960">
                    <w:rPr>
                      <w:sz w:val="20"/>
                      <w:szCs w:val="20"/>
                    </w:rPr>
                    <w:t xml:space="preserve">Не предусмотрены или не применимо; </w:t>
                  </w:r>
                </w:p>
              </w:tc>
            </w:tr>
            <w:tr w:rsidR="00870450" w:rsidRPr="00933960" w:rsidTr="00933960">
              <w:trPr>
                <w:trHeight w:val="74"/>
              </w:trPr>
              <w:tc>
                <w:tcPr>
                  <w:tcW w:w="607" w:type="dxa"/>
                  <w:gridSpan w:val="2"/>
                  <w:vAlign w:val="center"/>
                </w:tcPr>
                <w:p w:rsidR="00870450" w:rsidRPr="00933960" w:rsidRDefault="00870450" w:rsidP="00933960">
                  <w:pPr>
                    <w:rPr>
                      <w:sz w:val="20"/>
                      <w:szCs w:val="20"/>
                    </w:rPr>
                  </w:pPr>
                  <w:r w:rsidRPr="00933960">
                    <w:rPr>
                      <w:sz w:val="20"/>
                      <w:szCs w:val="20"/>
                    </w:rPr>
                    <w:object w:dxaOrig="225" w:dyaOrig="225">
                      <v:shape id="_x0000_i1135" type="#_x0000_t75" style="width:13.75pt;height:18.8pt" o:ole="">
                        <v:imagedata r:id="rId15" o:title=""/>
                      </v:shape>
                      <w:control r:id="rId37" w:name="OptionButton2511211112112111111112" w:shapeid="_x0000_i1135"/>
                    </w:object>
                  </w:r>
                </w:p>
              </w:tc>
              <w:tc>
                <w:tcPr>
                  <w:tcW w:w="10791" w:type="dxa"/>
                  <w:gridSpan w:val="2"/>
                  <w:vAlign w:val="center"/>
                </w:tcPr>
                <w:p w:rsidR="00870450" w:rsidRPr="00933960" w:rsidRDefault="00870450" w:rsidP="00933960">
                  <w:pPr>
                    <w:pStyle w:val="af4"/>
                    <w:spacing w:before="0" w:after="0"/>
                    <w:ind w:left="0"/>
                    <w:jc w:val="both"/>
                    <w:rPr>
                      <w:sz w:val="20"/>
                      <w:szCs w:val="20"/>
                    </w:rPr>
                  </w:pPr>
                  <w:r w:rsidRPr="00933960">
                    <w:rPr>
                      <w:sz w:val="20"/>
                      <w:szCs w:val="20"/>
                    </w:rPr>
                    <w:t>Предусмотрены:</w:t>
                  </w:r>
                </w:p>
              </w:tc>
            </w:tr>
            <w:tr w:rsidR="00870450" w:rsidRPr="00933960" w:rsidTr="00933960">
              <w:trPr>
                <w:gridBefore w:val="1"/>
                <w:wBefore w:w="593" w:type="dxa"/>
                <w:trHeight w:val="426"/>
              </w:trPr>
              <w:tc>
                <w:tcPr>
                  <w:tcW w:w="578" w:type="dxa"/>
                  <w:gridSpan w:val="2"/>
                </w:tcPr>
                <w:p w:rsidR="00870450" w:rsidRPr="00933960" w:rsidRDefault="00870450" w:rsidP="00933960">
                  <w:pPr>
                    <w:jc w:val="center"/>
                    <w:rPr>
                      <w:sz w:val="20"/>
                      <w:szCs w:val="20"/>
                    </w:rPr>
                  </w:pPr>
                  <w:r w:rsidRPr="00933960">
                    <w:rPr>
                      <w:sz w:val="20"/>
                      <w:szCs w:val="20"/>
                    </w:rPr>
                    <w:object w:dxaOrig="225" w:dyaOrig="225">
                      <v:shape id="_x0000_i1137" type="#_x0000_t75" style="width:12.5pt;height:18.8pt" o:ole="">
                        <v:imagedata r:id="rId38" o:title=""/>
                      </v:shape>
                      <w:control r:id="rId39" w:name="BankReq_CheckBox1" w:shapeid="_x0000_i1137"/>
                    </w:object>
                  </w:r>
                </w:p>
              </w:tc>
              <w:tc>
                <w:tcPr>
                  <w:tcW w:w="10227" w:type="dxa"/>
                  <w:vAlign w:val="center"/>
                </w:tcPr>
                <w:p w:rsidR="00870450" w:rsidRPr="00933960" w:rsidRDefault="00870450" w:rsidP="00933960">
                  <w:pPr>
                    <w:pStyle w:val="af1"/>
                    <w:widowControl w:val="0"/>
                    <w:numPr>
                      <w:ilvl w:val="0"/>
                      <w:numId w:val="55"/>
                    </w:numPr>
                    <w:tabs>
                      <w:tab w:val="left" w:pos="403"/>
                    </w:tabs>
                    <w:spacing w:before="120"/>
                    <w:ind w:left="0" w:firstLine="0"/>
                    <w:rPr>
                      <w:sz w:val="20"/>
                      <w:szCs w:val="20"/>
                    </w:rPr>
                  </w:pPr>
                  <w:r w:rsidRPr="00933960">
                    <w:rPr>
                      <w:sz w:val="20"/>
                      <w:szCs w:val="20"/>
                    </w:rPr>
                    <w:t xml:space="preserve">Наличие лицензии на осуществление банковских операций и банковской деятельности, выданной Центральным банком </w:t>
                  </w:r>
                  <w:r>
                    <w:rPr>
                      <w:sz w:val="20"/>
                      <w:szCs w:val="20"/>
                    </w:rPr>
                    <w:t>Российской Федерации</w:t>
                  </w:r>
                  <w:r w:rsidRPr="00933960">
                    <w:rPr>
                      <w:sz w:val="20"/>
                      <w:szCs w:val="20"/>
                    </w:rPr>
                    <w:t>;</w:t>
                  </w:r>
                </w:p>
              </w:tc>
            </w:tr>
            <w:tr w:rsidR="00870450" w:rsidRPr="00933960" w:rsidTr="00933960">
              <w:trPr>
                <w:gridBefore w:val="1"/>
                <w:wBefore w:w="593" w:type="dxa"/>
                <w:trHeight w:val="426"/>
              </w:trPr>
              <w:tc>
                <w:tcPr>
                  <w:tcW w:w="578" w:type="dxa"/>
                  <w:gridSpan w:val="2"/>
                </w:tcPr>
                <w:p w:rsidR="00870450" w:rsidRPr="00933960" w:rsidRDefault="00870450" w:rsidP="00933960">
                  <w:pPr>
                    <w:jc w:val="center"/>
                    <w:rPr>
                      <w:sz w:val="20"/>
                      <w:szCs w:val="20"/>
                    </w:rPr>
                  </w:pPr>
                  <w:r w:rsidRPr="00933960">
                    <w:rPr>
                      <w:sz w:val="20"/>
                      <w:szCs w:val="20"/>
                    </w:rPr>
                    <w:object w:dxaOrig="225" w:dyaOrig="225">
                      <v:shape id="_x0000_i1139" type="#_x0000_t75" style="width:12.5pt;height:18.8pt" o:ole="">
                        <v:imagedata r:id="rId40" o:title=""/>
                      </v:shape>
                      <w:control r:id="rId41" w:name="BankReq_CheckBox2" w:shapeid="_x0000_i1139"/>
                    </w:object>
                  </w:r>
                </w:p>
              </w:tc>
              <w:tc>
                <w:tcPr>
                  <w:tcW w:w="10227" w:type="dxa"/>
                  <w:vAlign w:val="center"/>
                </w:tcPr>
                <w:p w:rsidR="00870450" w:rsidRPr="00933960" w:rsidRDefault="00870450" w:rsidP="004159CD">
                  <w:pPr>
                    <w:pStyle w:val="af1"/>
                    <w:widowControl w:val="0"/>
                    <w:numPr>
                      <w:ilvl w:val="0"/>
                      <w:numId w:val="55"/>
                    </w:numPr>
                    <w:tabs>
                      <w:tab w:val="left" w:pos="403"/>
                    </w:tabs>
                    <w:spacing w:before="120"/>
                    <w:ind w:left="0" w:firstLine="0"/>
                    <w:rPr>
                      <w:sz w:val="20"/>
                      <w:szCs w:val="20"/>
                    </w:rPr>
                  </w:pPr>
                  <w:r w:rsidRPr="00933960">
                    <w:rPr>
                      <w:sz w:val="20"/>
                      <w:szCs w:val="20"/>
                    </w:rPr>
                    <w:t xml:space="preserve">Банк не является Обществом </w:t>
                  </w:r>
                  <w:r>
                    <w:rPr>
                      <w:sz w:val="20"/>
                      <w:szCs w:val="20"/>
                    </w:rPr>
                    <w:t>Г</w:t>
                  </w:r>
                  <w:r w:rsidRPr="00933960">
                    <w:rPr>
                      <w:sz w:val="20"/>
                      <w:szCs w:val="20"/>
                    </w:rPr>
                    <w:t>руппы П</w:t>
                  </w:r>
                  <w:r>
                    <w:rPr>
                      <w:sz w:val="20"/>
                      <w:szCs w:val="20"/>
                    </w:rPr>
                    <w:t>АО «НК «Роснефть»</w:t>
                  </w:r>
                  <w:r w:rsidRPr="00933960">
                    <w:rPr>
                      <w:sz w:val="20"/>
                      <w:szCs w:val="20"/>
                    </w:rPr>
                    <w:t>;</w:t>
                  </w:r>
                </w:p>
              </w:tc>
            </w:tr>
            <w:tr w:rsidR="00870450" w:rsidRPr="00933960" w:rsidTr="00933960">
              <w:trPr>
                <w:gridBefore w:val="1"/>
                <w:wBefore w:w="593" w:type="dxa"/>
                <w:trHeight w:val="74"/>
              </w:trPr>
              <w:tc>
                <w:tcPr>
                  <w:tcW w:w="578" w:type="dxa"/>
                  <w:gridSpan w:val="2"/>
                </w:tcPr>
                <w:p w:rsidR="00870450" w:rsidRPr="00933960" w:rsidRDefault="00870450" w:rsidP="00933960">
                  <w:pPr>
                    <w:jc w:val="center"/>
                    <w:rPr>
                      <w:sz w:val="20"/>
                      <w:szCs w:val="20"/>
                    </w:rPr>
                  </w:pPr>
                  <w:r w:rsidRPr="00933960">
                    <w:rPr>
                      <w:sz w:val="20"/>
                      <w:szCs w:val="20"/>
                    </w:rPr>
                    <w:object w:dxaOrig="225" w:dyaOrig="225">
                      <v:shape id="_x0000_i1141" type="#_x0000_t75" style="width:12.5pt;height:18.8pt" o:ole="">
                        <v:imagedata r:id="rId42" o:title=""/>
                      </v:shape>
                      <w:control r:id="rId43" w:name="BankReq_CheckBox3" w:shapeid="_x0000_i1141"/>
                    </w:object>
                  </w:r>
                </w:p>
              </w:tc>
              <w:tc>
                <w:tcPr>
                  <w:tcW w:w="10227" w:type="dxa"/>
                  <w:vAlign w:val="center"/>
                </w:tcPr>
                <w:p w:rsidR="00870450" w:rsidRPr="00933960" w:rsidRDefault="00870450" w:rsidP="00933960">
                  <w:pPr>
                    <w:pStyle w:val="af4"/>
                    <w:numPr>
                      <w:ilvl w:val="0"/>
                      <w:numId w:val="55"/>
                    </w:numPr>
                    <w:tabs>
                      <w:tab w:val="clear" w:pos="1134"/>
                      <w:tab w:val="left" w:pos="403"/>
                    </w:tabs>
                    <w:spacing w:before="0" w:after="0"/>
                    <w:ind w:left="0" w:firstLine="0"/>
                    <w:rPr>
                      <w:rStyle w:val="af5"/>
                      <w:b w:val="0"/>
                      <w:i w:val="0"/>
                      <w:sz w:val="20"/>
                      <w:szCs w:val="20"/>
                    </w:rPr>
                  </w:pPr>
                  <w:r w:rsidRPr="00933960">
                    <w:rPr>
                      <w:sz w:val="20"/>
                      <w:szCs w:val="20"/>
                    </w:rPr>
                    <w:t xml:space="preserve">Банковская гарантия может быть оформлена в одном из следующих банков: </w:t>
                  </w:r>
                  <w:r w:rsidRPr="00933960">
                    <w:rPr>
                      <w:rStyle w:val="af5"/>
                      <w:bCs/>
                      <w:iCs/>
                      <w:sz w:val="20"/>
                      <w:szCs w:val="20"/>
                      <w:shd w:val="pct10" w:color="auto" w:fill="auto"/>
                    </w:rPr>
                    <w:t>______________________________</w:t>
                  </w:r>
                </w:p>
                <w:p w:rsidR="00870450" w:rsidRPr="00933960" w:rsidRDefault="00870450" w:rsidP="00933960">
                  <w:pPr>
                    <w:pStyle w:val="af4"/>
                    <w:tabs>
                      <w:tab w:val="clear" w:pos="1134"/>
                      <w:tab w:val="left" w:pos="403"/>
                    </w:tabs>
                    <w:spacing w:before="0" w:after="0"/>
                    <w:ind w:left="0"/>
                    <w:rPr>
                      <w:sz w:val="20"/>
                      <w:szCs w:val="20"/>
                    </w:rPr>
                  </w:pPr>
                  <w:r w:rsidRPr="00933960">
                    <w:rPr>
                      <w:sz w:val="20"/>
                      <w:szCs w:val="20"/>
                    </w:rPr>
                    <w:t>(перечень банков может быть уточнен на этапе подписания договора)</w:t>
                  </w:r>
                </w:p>
              </w:tc>
            </w:tr>
            <w:tr w:rsidR="00870450" w:rsidRPr="00933960" w:rsidTr="00933960">
              <w:trPr>
                <w:gridBefore w:val="1"/>
                <w:wBefore w:w="593" w:type="dxa"/>
                <w:trHeight w:val="74"/>
              </w:trPr>
              <w:tc>
                <w:tcPr>
                  <w:tcW w:w="578" w:type="dxa"/>
                  <w:gridSpan w:val="2"/>
                </w:tcPr>
                <w:p w:rsidR="00870450" w:rsidRPr="00933960" w:rsidRDefault="00870450" w:rsidP="00933960">
                  <w:pPr>
                    <w:jc w:val="center"/>
                    <w:rPr>
                      <w:sz w:val="20"/>
                      <w:szCs w:val="20"/>
                    </w:rPr>
                  </w:pPr>
                  <w:r w:rsidRPr="00933960">
                    <w:rPr>
                      <w:sz w:val="20"/>
                      <w:szCs w:val="20"/>
                    </w:rPr>
                    <w:object w:dxaOrig="225" w:dyaOrig="225">
                      <v:shape id="_x0000_i1143" type="#_x0000_t75" style="width:12.5pt;height:18.8pt" o:ole="">
                        <v:imagedata r:id="rId42" o:title=""/>
                      </v:shape>
                      <w:control r:id="rId44" w:name="BankReq_CheckBox4" w:shapeid="_x0000_i1143"/>
                    </w:object>
                  </w:r>
                </w:p>
              </w:tc>
              <w:tc>
                <w:tcPr>
                  <w:tcW w:w="10227" w:type="dxa"/>
                  <w:vAlign w:val="center"/>
                </w:tcPr>
                <w:p w:rsidR="00870450" w:rsidRPr="00933960" w:rsidRDefault="00870450" w:rsidP="00933960">
                  <w:pPr>
                    <w:pStyle w:val="af4"/>
                    <w:numPr>
                      <w:ilvl w:val="0"/>
                      <w:numId w:val="55"/>
                    </w:numPr>
                    <w:tabs>
                      <w:tab w:val="clear" w:pos="1134"/>
                      <w:tab w:val="left" w:pos="403"/>
                    </w:tabs>
                    <w:spacing w:before="0" w:after="0"/>
                    <w:ind w:left="0" w:firstLine="0"/>
                    <w:rPr>
                      <w:sz w:val="20"/>
                      <w:szCs w:val="20"/>
                    </w:rPr>
                  </w:pPr>
                  <w:r w:rsidRPr="00933960">
                    <w:rPr>
                      <w:sz w:val="20"/>
                      <w:szCs w:val="20"/>
                    </w:rPr>
                    <w:t xml:space="preserve">Иные требования: </w:t>
                  </w:r>
                  <w:r w:rsidRPr="00933960">
                    <w:rPr>
                      <w:rStyle w:val="af5"/>
                      <w:bCs/>
                      <w:iCs/>
                      <w:sz w:val="20"/>
                      <w:szCs w:val="20"/>
                      <w:shd w:val="pct10" w:color="auto" w:fill="auto"/>
                    </w:rPr>
                    <w:t>_______________________________</w:t>
                  </w:r>
                  <w:r w:rsidRPr="00933960">
                    <w:rPr>
                      <w:sz w:val="20"/>
                      <w:szCs w:val="20"/>
                    </w:rPr>
                    <w:t>.</w:t>
                  </w:r>
                </w:p>
              </w:tc>
            </w:tr>
          </w:tbl>
          <w:p w:rsidR="00870450" w:rsidRPr="004003E2" w:rsidRDefault="00870450" w:rsidP="00933960">
            <w:pPr>
              <w:pStyle w:val="af4"/>
              <w:spacing w:before="0" w:after="0"/>
              <w:ind w:left="0" w:right="0"/>
              <w:jc w:val="both"/>
              <w:rPr>
                <w:sz w:val="20"/>
                <w:szCs w:val="20"/>
              </w:rPr>
            </w:pP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6206E">
            <w:pPr>
              <w:pStyle w:val="af1"/>
              <w:numPr>
                <w:ilvl w:val="0"/>
                <w:numId w:val="92"/>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205FA5">
            <w:pPr>
              <w:pStyle w:val="af4"/>
              <w:tabs>
                <w:tab w:val="clear" w:pos="1134"/>
              </w:tabs>
              <w:spacing w:before="0" w:after="0"/>
              <w:ind w:right="0"/>
              <w:jc w:val="both"/>
              <w:rPr>
                <w:b/>
                <w:sz w:val="20"/>
                <w:szCs w:val="20"/>
              </w:rPr>
            </w:pPr>
            <w:r w:rsidRPr="0013762D">
              <w:rPr>
                <w:b/>
                <w:sz w:val="20"/>
                <w:szCs w:val="20"/>
              </w:rPr>
              <w:t>П</w:t>
            </w:r>
            <w:r>
              <w:rPr>
                <w:b/>
                <w:sz w:val="20"/>
                <w:szCs w:val="20"/>
              </w:rPr>
              <w:t>.</w:t>
            </w:r>
            <w:r w:rsidR="0010346C">
              <w:rPr>
                <w:b/>
                <w:sz w:val="20"/>
                <w:szCs w:val="20"/>
              </w:rPr>
              <w:t xml:space="preserve"> </w:t>
            </w:r>
            <w:r>
              <w:rPr>
                <w:b/>
                <w:sz w:val="20"/>
                <w:szCs w:val="20"/>
              </w:rPr>
              <w:t>39</w:t>
            </w:r>
            <w:r w:rsidRPr="0013762D">
              <w:rPr>
                <w:b/>
                <w:sz w:val="20"/>
                <w:szCs w:val="20"/>
              </w:rPr>
              <w:t xml:space="preserve"> столбец «Условия закупки» изложить в </w:t>
            </w:r>
            <w:r>
              <w:rPr>
                <w:b/>
                <w:sz w:val="20"/>
                <w:szCs w:val="20"/>
              </w:rPr>
              <w:t>новой</w:t>
            </w:r>
            <w:r w:rsidRPr="0013762D">
              <w:rPr>
                <w:b/>
                <w:sz w:val="20"/>
                <w:szCs w:val="20"/>
              </w:rPr>
              <w:t xml:space="preserve"> редакции:</w:t>
            </w:r>
          </w:p>
          <w:p w:rsidR="00205FA5" w:rsidRPr="0013762D" w:rsidRDefault="00205FA5" w:rsidP="00333B17">
            <w:pPr>
              <w:pStyle w:val="af4"/>
              <w:spacing w:before="0" w:after="0"/>
              <w:ind w:right="0"/>
              <w:jc w:val="both"/>
              <w:rPr>
                <w:b/>
                <w:sz w:val="20"/>
                <w:szCs w:val="20"/>
              </w:rPr>
            </w:pPr>
          </w:p>
          <w:p w:rsidR="00870450" w:rsidRPr="00333B17" w:rsidRDefault="00870450" w:rsidP="0010346C">
            <w:pPr>
              <w:pStyle w:val="af4"/>
              <w:spacing w:before="0" w:after="0"/>
              <w:ind w:left="72" w:right="0"/>
              <w:jc w:val="both"/>
              <w:rPr>
                <w:sz w:val="20"/>
                <w:szCs w:val="20"/>
              </w:rPr>
            </w:pPr>
            <w:r w:rsidRPr="00333B17">
              <w:rPr>
                <w:sz w:val="20"/>
                <w:szCs w:val="20"/>
              </w:rPr>
              <w:t>Требования к независимому Гаранту (за исключением банков или иных кредитных организаций):</w:t>
            </w:r>
          </w:p>
          <w:tbl>
            <w:tblPr>
              <w:tblStyle w:val="af3"/>
              <w:tblW w:w="113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408"/>
              <w:gridCol w:w="10414"/>
            </w:tblGrid>
            <w:tr w:rsidR="00870450" w:rsidRPr="00333B17" w:rsidTr="00933960">
              <w:trPr>
                <w:trHeight w:val="74"/>
              </w:trPr>
              <w:tc>
                <w:tcPr>
                  <w:tcW w:w="576" w:type="dxa"/>
                  <w:vAlign w:val="center"/>
                </w:tcPr>
                <w:p w:rsidR="00870450" w:rsidRPr="00333B17" w:rsidRDefault="00870450" w:rsidP="00933960">
                  <w:pPr>
                    <w:rPr>
                      <w:sz w:val="20"/>
                      <w:szCs w:val="20"/>
                    </w:rPr>
                  </w:pPr>
                  <w:r w:rsidRPr="00333B17">
                    <w:rPr>
                      <w:sz w:val="20"/>
                      <w:szCs w:val="20"/>
                    </w:rPr>
                    <w:object w:dxaOrig="225" w:dyaOrig="225">
                      <v:shape id="_x0000_i1145" type="#_x0000_t75" style="width:13.75pt;height:18.8pt" o:ole="">
                        <v:imagedata r:id="rId19" o:title=""/>
                      </v:shape>
                      <w:control r:id="rId45" w:name="OptionButton251121111211211121131111" w:shapeid="_x0000_i1145"/>
                    </w:object>
                  </w:r>
                </w:p>
              </w:tc>
              <w:tc>
                <w:tcPr>
                  <w:tcW w:w="10822" w:type="dxa"/>
                  <w:gridSpan w:val="2"/>
                  <w:vAlign w:val="center"/>
                </w:tcPr>
                <w:p w:rsidR="00870450" w:rsidRPr="00333B17" w:rsidRDefault="00870450" w:rsidP="00933960">
                  <w:pPr>
                    <w:pStyle w:val="af4"/>
                    <w:spacing w:before="0" w:after="0"/>
                    <w:ind w:left="0"/>
                    <w:jc w:val="both"/>
                    <w:rPr>
                      <w:sz w:val="20"/>
                      <w:szCs w:val="20"/>
                    </w:rPr>
                  </w:pPr>
                  <w:r w:rsidRPr="00333B17">
                    <w:rPr>
                      <w:sz w:val="20"/>
                      <w:szCs w:val="20"/>
                    </w:rPr>
                    <w:t xml:space="preserve">Не применимо (если обеспечение Договора не установлено); </w:t>
                  </w:r>
                </w:p>
              </w:tc>
            </w:tr>
            <w:tr w:rsidR="00870450" w:rsidRPr="00333B17" w:rsidTr="00933960">
              <w:trPr>
                <w:trHeight w:val="74"/>
              </w:trPr>
              <w:tc>
                <w:tcPr>
                  <w:tcW w:w="576" w:type="dxa"/>
                  <w:vAlign w:val="center"/>
                </w:tcPr>
                <w:p w:rsidR="00870450" w:rsidRPr="00333B17" w:rsidRDefault="00870450" w:rsidP="00933960">
                  <w:pPr>
                    <w:rPr>
                      <w:sz w:val="20"/>
                      <w:szCs w:val="20"/>
                    </w:rPr>
                  </w:pPr>
                  <w:r w:rsidRPr="00333B17">
                    <w:rPr>
                      <w:sz w:val="20"/>
                      <w:szCs w:val="20"/>
                    </w:rPr>
                    <w:object w:dxaOrig="225" w:dyaOrig="225">
                      <v:shape id="_x0000_i1147" type="#_x0000_t75" style="width:13.75pt;height:18.8pt" o:ole="">
                        <v:imagedata r:id="rId15" o:title=""/>
                      </v:shape>
                      <w:control r:id="rId46" w:name="OptionButton2511211112112111111111111" w:shapeid="_x0000_i1147"/>
                    </w:object>
                  </w:r>
                </w:p>
              </w:tc>
              <w:tc>
                <w:tcPr>
                  <w:tcW w:w="10822" w:type="dxa"/>
                  <w:gridSpan w:val="2"/>
                  <w:vAlign w:val="center"/>
                </w:tcPr>
                <w:p w:rsidR="00870450" w:rsidRPr="00333B17" w:rsidRDefault="00870450" w:rsidP="00933960">
                  <w:pPr>
                    <w:pStyle w:val="af4"/>
                    <w:spacing w:before="0" w:after="0"/>
                    <w:ind w:left="0"/>
                    <w:jc w:val="both"/>
                    <w:rPr>
                      <w:sz w:val="20"/>
                      <w:szCs w:val="20"/>
                    </w:rPr>
                  </w:pPr>
                  <w:r w:rsidRPr="00333B17">
                    <w:rPr>
                      <w:sz w:val="20"/>
                      <w:szCs w:val="20"/>
                    </w:rPr>
                    <w:t>Предусмотрены:</w:t>
                  </w:r>
                </w:p>
              </w:tc>
            </w:tr>
            <w:tr w:rsidR="00870450" w:rsidRPr="00333B17" w:rsidTr="00933960">
              <w:trPr>
                <w:trHeight w:val="74"/>
              </w:trPr>
              <w:tc>
                <w:tcPr>
                  <w:tcW w:w="576" w:type="dxa"/>
                </w:tcPr>
                <w:p w:rsidR="00870450" w:rsidRPr="00333B17" w:rsidRDefault="00870450" w:rsidP="00933960">
                  <w:pPr>
                    <w:jc w:val="right"/>
                    <w:rPr>
                      <w:sz w:val="20"/>
                      <w:szCs w:val="20"/>
                    </w:rPr>
                  </w:pPr>
                  <w:r w:rsidRPr="00333B17">
                    <w:rPr>
                      <w:sz w:val="20"/>
                      <w:szCs w:val="20"/>
                    </w:rPr>
                    <w:object w:dxaOrig="225" w:dyaOrig="225">
                      <v:shape id="_x0000_i1149" type="#_x0000_t75" style="width:15.05pt;height:15.05pt" o:ole="">
                        <v:imagedata r:id="rId47" o:title=""/>
                      </v:shape>
                      <w:control r:id="rId48" w:name="GarantProperty_21" w:shapeid="_x0000_i1149"/>
                    </w:object>
                  </w:r>
                </w:p>
              </w:tc>
              <w:tc>
                <w:tcPr>
                  <w:tcW w:w="10822" w:type="dxa"/>
                  <w:gridSpan w:val="2"/>
                  <w:vAlign w:val="center"/>
                </w:tcPr>
                <w:p w:rsidR="00870450" w:rsidRPr="00333B17" w:rsidRDefault="00870450" w:rsidP="0047430F">
                  <w:pPr>
                    <w:pStyle w:val="af4"/>
                    <w:numPr>
                      <w:ilvl w:val="0"/>
                      <w:numId w:val="56"/>
                    </w:numPr>
                    <w:tabs>
                      <w:tab w:val="clear" w:pos="1134"/>
                      <w:tab w:val="left" w:pos="403"/>
                    </w:tabs>
                    <w:spacing w:before="0" w:after="0"/>
                    <w:ind w:left="0" w:firstLine="0"/>
                    <w:rPr>
                      <w:sz w:val="20"/>
                      <w:szCs w:val="20"/>
                    </w:rPr>
                  </w:pPr>
                  <w:r w:rsidRPr="00333B17">
                    <w:rPr>
                      <w:sz w:val="20"/>
                      <w:szCs w:val="20"/>
                    </w:rPr>
                    <w:t>Является юридическим лицом и коммерческой организацией, которое</w:t>
                  </w:r>
                  <w:r w:rsidR="002F574B">
                    <w:rPr>
                      <w:sz w:val="20"/>
                      <w:szCs w:val="20"/>
                    </w:rPr>
                    <w:t xml:space="preserve"> одновременно отвечает следующим требованиям</w:t>
                  </w:r>
                  <w:r w:rsidRPr="00333B17">
                    <w:rPr>
                      <w:sz w:val="20"/>
                      <w:szCs w:val="20"/>
                    </w:rPr>
                    <w:t>:</w:t>
                  </w:r>
                </w:p>
              </w:tc>
            </w:tr>
            <w:tr w:rsidR="00870450" w:rsidRPr="00333B17" w:rsidTr="00933960">
              <w:trPr>
                <w:trHeight w:val="74"/>
              </w:trPr>
              <w:tc>
                <w:tcPr>
                  <w:tcW w:w="984" w:type="dxa"/>
                  <w:gridSpan w:val="2"/>
                </w:tcPr>
                <w:p w:rsidR="00870450" w:rsidRPr="00333B17" w:rsidRDefault="00870450" w:rsidP="00933960">
                  <w:pPr>
                    <w:jc w:val="right"/>
                    <w:rPr>
                      <w:sz w:val="20"/>
                      <w:szCs w:val="20"/>
                    </w:rPr>
                  </w:pPr>
                </w:p>
              </w:tc>
              <w:tc>
                <w:tcPr>
                  <w:tcW w:w="10414" w:type="dxa"/>
                  <w:vAlign w:val="center"/>
                </w:tcPr>
                <w:p w:rsidR="00870450" w:rsidRPr="00333B17" w:rsidRDefault="00870450" w:rsidP="00933960">
                  <w:pPr>
                    <w:pStyle w:val="af1"/>
                    <w:widowControl w:val="0"/>
                    <w:numPr>
                      <w:ilvl w:val="0"/>
                      <w:numId w:val="66"/>
                    </w:numPr>
                    <w:tabs>
                      <w:tab w:val="left" w:pos="403"/>
                    </w:tabs>
                    <w:spacing w:before="120"/>
                    <w:ind w:left="359"/>
                    <w:rPr>
                      <w:sz w:val="20"/>
                      <w:szCs w:val="20"/>
                    </w:rPr>
                  </w:pPr>
                  <w:r w:rsidRPr="00333B17">
                    <w:rPr>
                      <w:sz w:val="20"/>
                      <w:szCs w:val="20"/>
                    </w:rPr>
                    <w:t>соответствует минимальным требованиям для прохождения аккредитации, установленным в Блоке 9 настоящего документа и имеет оценку «0» баллов по п.п. .15.4, 15.14, 15.17, 15.18, 15.20, 15.21 данных требований или относится к одной или нескольким категориям лиц, указанным в п.п. «а», «б», «в», «и», «о», «п» п. 7.1.2.1 Положения о закупке;</w:t>
                  </w:r>
                </w:p>
              </w:tc>
            </w:tr>
            <w:tr w:rsidR="00870450" w:rsidRPr="00333B17" w:rsidTr="00933960">
              <w:trPr>
                <w:trHeight w:val="74"/>
              </w:trPr>
              <w:tc>
                <w:tcPr>
                  <w:tcW w:w="984" w:type="dxa"/>
                  <w:gridSpan w:val="2"/>
                </w:tcPr>
                <w:p w:rsidR="00870450" w:rsidRPr="00333B17" w:rsidRDefault="00870450" w:rsidP="00933960">
                  <w:pPr>
                    <w:jc w:val="right"/>
                    <w:rPr>
                      <w:sz w:val="20"/>
                      <w:szCs w:val="20"/>
                    </w:rPr>
                  </w:pPr>
                </w:p>
              </w:tc>
              <w:tc>
                <w:tcPr>
                  <w:tcW w:w="10414" w:type="dxa"/>
                  <w:vAlign w:val="center"/>
                </w:tcPr>
                <w:p w:rsidR="00870450" w:rsidRPr="00333B17" w:rsidRDefault="00870450" w:rsidP="00933960">
                  <w:pPr>
                    <w:pStyle w:val="af1"/>
                    <w:widowControl w:val="0"/>
                    <w:numPr>
                      <w:ilvl w:val="0"/>
                      <w:numId w:val="66"/>
                    </w:numPr>
                    <w:tabs>
                      <w:tab w:val="left" w:pos="403"/>
                    </w:tabs>
                    <w:spacing w:before="120"/>
                    <w:ind w:left="359"/>
                    <w:rPr>
                      <w:sz w:val="20"/>
                      <w:szCs w:val="20"/>
                    </w:rPr>
                  </w:pPr>
                  <w:r w:rsidRPr="00333B17">
                    <w:rPr>
                      <w:sz w:val="20"/>
                      <w:szCs w:val="20"/>
                    </w:rPr>
                    <w:t>имеет уровень финансовой устойчивости не ниже «достаточно устойчивого»;</w:t>
                  </w:r>
                </w:p>
              </w:tc>
            </w:tr>
            <w:tr w:rsidR="00870450" w:rsidRPr="00333B17" w:rsidTr="00933960">
              <w:trPr>
                <w:trHeight w:val="74"/>
              </w:trPr>
              <w:tc>
                <w:tcPr>
                  <w:tcW w:w="984" w:type="dxa"/>
                  <w:gridSpan w:val="2"/>
                </w:tcPr>
                <w:p w:rsidR="00870450" w:rsidRPr="00333B17" w:rsidRDefault="00870450" w:rsidP="00933960">
                  <w:pPr>
                    <w:jc w:val="right"/>
                    <w:rPr>
                      <w:sz w:val="20"/>
                      <w:szCs w:val="20"/>
                    </w:rPr>
                  </w:pPr>
                </w:p>
              </w:tc>
              <w:tc>
                <w:tcPr>
                  <w:tcW w:w="10414" w:type="dxa"/>
                  <w:vAlign w:val="center"/>
                </w:tcPr>
                <w:p w:rsidR="00870450" w:rsidRPr="00333B17" w:rsidRDefault="00870450" w:rsidP="009C09B9">
                  <w:pPr>
                    <w:pStyle w:val="af1"/>
                    <w:widowControl w:val="0"/>
                    <w:numPr>
                      <w:ilvl w:val="0"/>
                      <w:numId w:val="66"/>
                    </w:numPr>
                    <w:tabs>
                      <w:tab w:val="left" w:pos="403"/>
                    </w:tabs>
                    <w:spacing w:before="120"/>
                    <w:ind w:left="359"/>
                    <w:rPr>
                      <w:sz w:val="20"/>
                      <w:szCs w:val="20"/>
                    </w:rPr>
                  </w:pPr>
                  <w:r w:rsidRPr="00333B17">
                    <w:rPr>
                      <w:sz w:val="20"/>
                      <w:szCs w:val="20"/>
                    </w:rPr>
                    <w:t>имеет собственные средства (капитал)</w:t>
                  </w:r>
                  <w:r>
                    <w:rPr>
                      <w:rStyle w:val="af6"/>
                      <w:szCs w:val="20"/>
                    </w:rPr>
                    <w:t>Сноска</w:t>
                  </w:r>
                  <w:r>
                    <w:rPr>
                      <w:szCs w:val="20"/>
                    </w:rPr>
                    <w:t xml:space="preserve"> </w:t>
                  </w:r>
                  <w:r w:rsidRPr="00701A99">
                    <w:rPr>
                      <w:rStyle w:val="af6"/>
                    </w:rPr>
                    <w:t>12</w:t>
                  </w:r>
                  <w:r w:rsidRPr="00333B17">
                    <w:rPr>
                      <w:sz w:val="20"/>
                      <w:szCs w:val="20"/>
                    </w:rPr>
                    <w:t>, размер которых превышает сумму выдаваемой гарантии не менее, чем в 4 раза;</w:t>
                  </w:r>
                </w:p>
              </w:tc>
            </w:tr>
            <w:tr w:rsidR="00870450" w:rsidRPr="004003E2" w:rsidTr="00206FAA">
              <w:trPr>
                <w:trHeight w:val="20"/>
              </w:trPr>
              <w:tc>
                <w:tcPr>
                  <w:tcW w:w="576" w:type="dxa"/>
                </w:tcPr>
                <w:p w:rsidR="00870450" w:rsidRDefault="00870450" w:rsidP="00333B17">
                  <w:pPr>
                    <w:jc w:val="right"/>
                    <w:rPr>
                      <w:sz w:val="20"/>
                      <w:szCs w:val="20"/>
                    </w:rPr>
                  </w:pPr>
                  <w:r>
                    <w:rPr>
                      <w:sz w:val="20"/>
                      <w:szCs w:val="20"/>
                    </w:rPr>
                    <w:object w:dxaOrig="225" w:dyaOrig="225">
                      <v:shape id="_x0000_i1151" type="#_x0000_t75" style="width:15.05pt;height:15.05pt" o:ole="">
                        <v:imagedata r:id="rId49" o:title=""/>
                      </v:shape>
                      <w:control r:id="rId50" w:name="GarantProperty_22" w:shapeid="_x0000_i1151"/>
                    </w:object>
                  </w:r>
                </w:p>
              </w:tc>
              <w:tc>
                <w:tcPr>
                  <w:tcW w:w="10822" w:type="dxa"/>
                  <w:gridSpan w:val="2"/>
                  <w:vAlign w:val="center"/>
                </w:tcPr>
                <w:p w:rsidR="00870450" w:rsidRDefault="00870450" w:rsidP="00933960">
                  <w:pPr>
                    <w:pStyle w:val="af4"/>
                    <w:numPr>
                      <w:ilvl w:val="0"/>
                      <w:numId w:val="56"/>
                    </w:numPr>
                    <w:tabs>
                      <w:tab w:val="clear" w:pos="1134"/>
                      <w:tab w:val="left" w:pos="403"/>
                    </w:tabs>
                    <w:spacing w:before="0" w:after="0"/>
                    <w:ind w:left="0" w:firstLine="0"/>
                    <w:jc w:val="both"/>
                    <w:rPr>
                      <w:sz w:val="20"/>
                      <w:szCs w:val="20"/>
                    </w:rPr>
                  </w:pPr>
                  <w:r w:rsidRPr="00EA2418">
                    <w:rPr>
                      <w:sz w:val="20"/>
                      <w:szCs w:val="20"/>
                    </w:rPr>
                    <w:t xml:space="preserve">Является </w:t>
                  </w:r>
                  <w:r>
                    <w:rPr>
                      <w:sz w:val="20"/>
                      <w:szCs w:val="20"/>
                    </w:rPr>
                    <w:t>аффилированным лицом с Участником закупки, которое</w:t>
                  </w:r>
                  <w:r w:rsidR="002F574B">
                    <w:rPr>
                      <w:sz w:val="20"/>
                      <w:szCs w:val="20"/>
                    </w:rPr>
                    <w:t xml:space="preserve"> одновременно отвечает следующим требованиям</w:t>
                  </w:r>
                  <w:r>
                    <w:rPr>
                      <w:sz w:val="20"/>
                      <w:szCs w:val="20"/>
                    </w:rPr>
                    <w:t>:</w:t>
                  </w:r>
                </w:p>
                <w:p w:rsidR="00870450" w:rsidRDefault="00870450" w:rsidP="00933960">
                  <w:pPr>
                    <w:pStyle w:val="af4"/>
                    <w:numPr>
                      <w:ilvl w:val="0"/>
                      <w:numId w:val="80"/>
                    </w:numPr>
                    <w:tabs>
                      <w:tab w:val="clear" w:pos="1134"/>
                      <w:tab w:val="left" w:pos="403"/>
                    </w:tabs>
                    <w:jc w:val="both"/>
                    <w:rPr>
                      <w:sz w:val="20"/>
                      <w:szCs w:val="20"/>
                    </w:rPr>
                  </w:pPr>
                  <w:r w:rsidRPr="006903CC">
                    <w:rPr>
                      <w:sz w:val="20"/>
                      <w:szCs w:val="20"/>
                    </w:rPr>
                    <w:t xml:space="preserve">обладает кредитным рейтингом не ниже категории «А» по национальной рейтинговой шкале для </w:t>
                  </w:r>
                  <w:r>
                    <w:rPr>
                      <w:sz w:val="20"/>
                      <w:szCs w:val="20"/>
                    </w:rPr>
                    <w:t>Российской Федерации</w:t>
                  </w:r>
                  <w:r w:rsidRPr="006903CC">
                    <w:rPr>
                      <w:sz w:val="20"/>
                      <w:szCs w:val="20"/>
                    </w:rPr>
                    <w:t xml:space="preserve">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870450" w:rsidRPr="006903CC" w:rsidRDefault="00870450" w:rsidP="00933960">
                  <w:pPr>
                    <w:pStyle w:val="af4"/>
                    <w:numPr>
                      <w:ilvl w:val="0"/>
                      <w:numId w:val="80"/>
                    </w:numPr>
                    <w:tabs>
                      <w:tab w:val="clear" w:pos="1134"/>
                      <w:tab w:val="left" w:pos="403"/>
                    </w:tabs>
                    <w:jc w:val="both"/>
                    <w:rPr>
                      <w:sz w:val="20"/>
                      <w:szCs w:val="20"/>
                    </w:rPr>
                  </w:pPr>
                  <w:r w:rsidRPr="006903CC">
                    <w:rPr>
                      <w:sz w:val="20"/>
                      <w:szCs w:val="20"/>
                    </w:rPr>
                    <w:t>предостав</w:t>
                  </w:r>
                  <w:r>
                    <w:rPr>
                      <w:sz w:val="20"/>
                      <w:szCs w:val="20"/>
                    </w:rPr>
                    <w:t>ило</w:t>
                  </w:r>
                  <w:r w:rsidRPr="006903CC">
                    <w:rPr>
                      <w:sz w:val="20"/>
                      <w:szCs w:val="20"/>
                    </w:rPr>
                    <w:t xml:space="preserve"> </w:t>
                  </w:r>
                  <w:r w:rsidR="002F574B">
                    <w:rPr>
                      <w:sz w:val="20"/>
                      <w:szCs w:val="20"/>
                    </w:rPr>
                    <w:t>Заказчику/Организатору закупки</w:t>
                  </w:r>
                  <w:r w:rsidRPr="006903CC">
                    <w:rPr>
                      <w:sz w:val="20"/>
                      <w:szCs w:val="20"/>
                    </w:rPr>
                    <w:t xml:space="preserve"> сведения, подтверждающие платежеспособность </w:t>
                  </w:r>
                  <w:r>
                    <w:rPr>
                      <w:sz w:val="20"/>
                      <w:szCs w:val="20"/>
                    </w:rPr>
                    <w:t xml:space="preserve">Участника </w:t>
                  </w:r>
                  <w:r>
                    <w:rPr>
                      <w:sz w:val="20"/>
                      <w:szCs w:val="20"/>
                    </w:rPr>
                    <w:lastRenderedPageBreak/>
                    <w:t>закупки</w:t>
                  </w:r>
                  <w:r w:rsidRPr="006903CC">
                    <w:rPr>
                      <w:sz w:val="20"/>
                      <w:szCs w:val="20"/>
                    </w:rPr>
                    <w:t>, в том числе его ежегодную бухгалтерскую (финансовую) отчетность;</w:t>
                  </w:r>
                </w:p>
                <w:p w:rsidR="00870450" w:rsidRPr="006903CC" w:rsidRDefault="00870450" w:rsidP="00933960">
                  <w:pPr>
                    <w:pStyle w:val="af4"/>
                    <w:numPr>
                      <w:ilvl w:val="0"/>
                      <w:numId w:val="80"/>
                    </w:numPr>
                    <w:tabs>
                      <w:tab w:val="clear" w:pos="1134"/>
                      <w:tab w:val="left" w:pos="403"/>
                    </w:tabs>
                    <w:jc w:val="both"/>
                    <w:rPr>
                      <w:sz w:val="20"/>
                      <w:szCs w:val="20"/>
                    </w:rPr>
                  </w:pPr>
                  <w:r w:rsidRPr="006903CC">
                    <w:rPr>
                      <w:sz w:val="20"/>
                      <w:szCs w:val="20"/>
                    </w:rPr>
                    <w:t>приня</w:t>
                  </w:r>
                  <w:r>
                    <w:rPr>
                      <w:sz w:val="20"/>
                      <w:szCs w:val="20"/>
                    </w:rPr>
                    <w:t>ло</w:t>
                  </w:r>
                  <w:r w:rsidRPr="006903CC">
                    <w:rPr>
                      <w:sz w:val="20"/>
                      <w:szCs w:val="20"/>
                    </w:rPr>
                    <w:t xml:space="preserve"> обязательство письменно извещать </w:t>
                  </w:r>
                  <w:r w:rsidR="005204A0">
                    <w:rPr>
                      <w:sz w:val="20"/>
                      <w:szCs w:val="20"/>
                    </w:rPr>
                    <w:t>Заказчика/Организатора закупки</w:t>
                  </w:r>
                  <w:r w:rsidRPr="006903CC">
                    <w:rPr>
                      <w:sz w:val="20"/>
                      <w:szCs w:val="20"/>
                    </w:rPr>
                    <w:t xml:space="preserve"> в течение</w:t>
                  </w:r>
                  <w:r>
                    <w:rPr>
                      <w:sz w:val="20"/>
                      <w:szCs w:val="20"/>
                    </w:rPr>
                    <w:t xml:space="preserve"> 3-х рабочих дней со </w:t>
                  </w:r>
                  <w:r w:rsidRPr="006903CC">
                    <w:rPr>
                      <w:sz w:val="20"/>
                      <w:szCs w:val="20"/>
                    </w:rPr>
                    <w:t>дня наступления следующих событий:</w:t>
                  </w:r>
                </w:p>
                <w:p w:rsidR="00870450" w:rsidRPr="006903CC" w:rsidRDefault="00870450" w:rsidP="00933960">
                  <w:pPr>
                    <w:pStyle w:val="af4"/>
                    <w:numPr>
                      <w:ilvl w:val="0"/>
                      <w:numId w:val="81"/>
                    </w:numPr>
                    <w:tabs>
                      <w:tab w:val="clear" w:pos="1134"/>
                    </w:tabs>
                    <w:ind w:left="1292" w:hanging="425"/>
                    <w:jc w:val="both"/>
                    <w:rPr>
                      <w:sz w:val="20"/>
                      <w:szCs w:val="20"/>
                    </w:rPr>
                  </w:pPr>
                  <w:r w:rsidRPr="006903CC">
                    <w:rPr>
                      <w:sz w:val="20"/>
                      <w:szCs w:val="20"/>
                    </w:rPr>
                    <w:t xml:space="preserve">предъявление к </w:t>
                  </w:r>
                  <w:r>
                    <w:rPr>
                      <w:sz w:val="20"/>
                      <w:szCs w:val="20"/>
                    </w:rPr>
                    <w:t>Участнику закупки</w:t>
                  </w:r>
                  <w:r w:rsidRPr="006903CC">
                    <w:rPr>
                      <w:sz w:val="20"/>
                      <w:szCs w:val="20"/>
                    </w:rPr>
                    <w:t xml:space="preserve"> имущественных требований, превышающих 10 процентов балансовой стоимости активов </w:t>
                  </w:r>
                  <w:r>
                    <w:rPr>
                      <w:sz w:val="20"/>
                      <w:szCs w:val="20"/>
                    </w:rPr>
                    <w:t>Участника закупки</w:t>
                  </w:r>
                  <w:r w:rsidRPr="006903CC">
                    <w:rPr>
                      <w:sz w:val="20"/>
                      <w:szCs w:val="20"/>
                    </w:rPr>
                    <w:t>, со стороны третьих лиц;</w:t>
                  </w:r>
                </w:p>
                <w:p w:rsidR="00870450" w:rsidRPr="006903CC" w:rsidRDefault="00870450" w:rsidP="00933960">
                  <w:pPr>
                    <w:pStyle w:val="af4"/>
                    <w:numPr>
                      <w:ilvl w:val="0"/>
                      <w:numId w:val="81"/>
                    </w:numPr>
                    <w:tabs>
                      <w:tab w:val="clear" w:pos="1134"/>
                    </w:tabs>
                    <w:ind w:left="1292" w:hanging="425"/>
                    <w:jc w:val="both"/>
                    <w:rPr>
                      <w:sz w:val="20"/>
                      <w:szCs w:val="20"/>
                    </w:rPr>
                  </w:pPr>
                  <w:r w:rsidRPr="006903CC">
                    <w:rPr>
                      <w:sz w:val="20"/>
                      <w:szCs w:val="20"/>
                    </w:rPr>
                    <w:t xml:space="preserve">возбуждение в отношении руководителя </w:t>
                  </w:r>
                  <w:r>
                    <w:rPr>
                      <w:sz w:val="20"/>
                      <w:szCs w:val="20"/>
                    </w:rPr>
                    <w:t>Участника закупки</w:t>
                  </w:r>
                  <w:r w:rsidRPr="006903CC">
                    <w:rPr>
                      <w:sz w:val="20"/>
                      <w:szCs w:val="20"/>
                    </w:rPr>
                    <w:t xml:space="preserve"> уголовного дела в соответствии с уголовно-процессуальным законодательством </w:t>
                  </w:r>
                  <w:r>
                    <w:rPr>
                      <w:sz w:val="20"/>
                      <w:szCs w:val="20"/>
                    </w:rPr>
                    <w:t>Российской Федерации</w:t>
                  </w:r>
                  <w:r w:rsidRPr="006903CC">
                    <w:rPr>
                      <w:sz w:val="20"/>
                      <w:szCs w:val="20"/>
                    </w:rPr>
                    <w:t>;</w:t>
                  </w:r>
                </w:p>
                <w:p w:rsidR="00870450" w:rsidRPr="006903CC" w:rsidRDefault="00870450" w:rsidP="00933960">
                  <w:pPr>
                    <w:pStyle w:val="af4"/>
                    <w:numPr>
                      <w:ilvl w:val="0"/>
                      <w:numId w:val="81"/>
                    </w:numPr>
                    <w:tabs>
                      <w:tab w:val="clear" w:pos="1134"/>
                    </w:tabs>
                    <w:ind w:left="1292" w:hanging="425"/>
                    <w:jc w:val="both"/>
                    <w:rPr>
                      <w:sz w:val="20"/>
                      <w:szCs w:val="20"/>
                    </w:rPr>
                  </w:pPr>
                  <w:r w:rsidRPr="006903CC">
                    <w:rPr>
                      <w:sz w:val="20"/>
                      <w:szCs w:val="20"/>
                    </w:rPr>
                    <w:t xml:space="preserve">изменение местонахождения учредительных документов, органов управления </w:t>
                  </w:r>
                  <w:r>
                    <w:rPr>
                      <w:sz w:val="20"/>
                      <w:szCs w:val="20"/>
                    </w:rPr>
                    <w:t>Участника закупки</w:t>
                  </w:r>
                  <w:r w:rsidRPr="006903CC">
                    <w:rPr>
                      <w:sz w:val="20"/>
                      <w:szCs w:val="20"/>
                    </w:rPr>
                    <w:t xml:space="preserve">, банковских реквизитов </w:t>
                  </w:r>
                  <w:r>
                    <w:rPr>
                      <w:sz w:val="20"/>
                      <w:szCs w:val="20"/>
                    </w:rPr>
                    <w:t>Участника закупки</w:t>
                  </w:r>
                  <w:r w:rsidRPr="006903CC">
                    <w:rPr>
                      <w:sz w:val="20"/>
                      <w:szCs w:val="20"/>
                    </w:rPr>
                    <w:t>;</w:t>
                  </w:r>
                </w:p>
                <w:p w:rsidR="00870450" w:rsidRDefault="00870450" w:rsidP="00933960">
                  <w:pPr>
                    <w:pStyle w:val="af4"/>
                    <w:numPr>
                      <w:ilvl w:val="0"/>
                      <w:numId w:val="81"/>
                    </w:numPr>
                    <w:tabs>
                      <w:tab w:val="clear" w:pos="1134"/>
                    </w:tabs>
                    <w:ind w:left="1292" w:hanging="425"/>
                    <w:jc w:val="both"/>
                    <w:rPr>
                      <w:sz w:val="20"/>
                      <w:szCs w:val="20"/>
                    </w:rPr>
                  </w:pPr>
                  <w:r w:rsidRPr="006903CC">
                    <w:rPr>
                      <w:sz w:val="20"/>
                      <w:szCs w:val="20"/>
                    </w:rPr>
                    <w:t xml:space="preserve">принятие решения о реорганизации или ликвидации </w:t>
                  </w:r>
                  <w:r>
                    <w:rPr>
                      <w:sz w:val="20"/>
                      <w:szCs w:val="20"/>
                    </w:rPr>
                    <w:t>Участника закупки;</w:t>
                  </w:r>
                </w:p>
                <w:p w:rsidR="00870450" w:rsidRDefault="00870450" w:rsidP="00933960">
                  <w:pPr>
                    <w:pStyle w:val="af4"/>
                    <w:numPr>
                      <w:ilvl w:val="0"/>
                      <w:numId w:val="81"/>
                    </w:numPr>
                    <w:tabs>
                      <w:tab w:val="clear" w:pos="1134"/>
                    </w:tabs>
                    <w:ind w:left="1292" w:hanging="425"/>
                    <w:jc w:val="both"/>
                    <w:rPr>
                      <w:sz w:val="20"/>
                      <w:szCs w:val="20"/>
                    </w:rPr>
                  </w:pPr>
                  <w:r w:rsidRPr="006903CC">
                    <w:rPr>
                      <w:sz w:val="20"/>
                      <w:szCs w:val="20"/>
                    </w:rPr>
                    <w:t xml:space="preserve">принятие судом к производству заявления о признании </w:t>
                  </w:r>
                  <w:r>
                    <w:rPr>
                      <w:sz w:val="20"/>
                      <w:szCs w:val="20"/>
                    </w:rPr>
                    <w:t>Участника закупки</w:t>
                  </w:r>
                  <w:r w:rsidRPr="006903CC">
                    <w:rPr>
                      <w:sz w:val="20"/>
                      <w:szCs w:val="20"/>
                    </w:rPr>
                    <w:t xml:space="preserve"> несостоятельным (банкротом).</w:t>
                  </w:r>
                </w:p>
                <w:p w:rsidR="00870450" w:rsidRPr="0005136A" w:rsidRDefault="00870450" w:rsidP="00761E15">
                  <w:pPr>
                    <w:pStyle w:val="af4"/>
                    <w:tabs>
                      <w:tab w:val="clear" w:pos="1134"/>
                    </w:tabs>
                    <w:spacing w:before="0" w:after="0"/>
                    <w:ind w:left="0"/>
                    <w:jc w:val="both"/>
                    <w:rPr>
                      <w:sz w:val="20"/>
                      <w:szCs w:val="20"/>
                    </w:rPr>
                  </w:pPr>
                  <w:r w:rsidRPr="0005136A">
                    <w:rPr>
                      <w:b/>
                      <w:i/>
                      <w:sz w:val="20"/>
                      <w:szCs w:val="20"/>
                    </w:rPr>
                    <w:t>Данный вид обеспечения допустим только для Участников, в отношении которых или в отношении бенефициарных</w:t>
                  </w:r>
                  <w:r>
                    <w:rPr>
                      <w:b/>
                      <w:i/>
                      <w:sz w:val="20"/>
                      <w:szCs w:val="20"/>
                    </w:rPr>
                    <w:t xml:space="preserve"> </w:t>
                  </w:r>
                  <w:r w:rsidRPr="00701A99">
                    <w:rPr>
                      <w:rStyle w:val="af6"/>
                    </w:rPr>
                    <w:t>Сноска 13</w:t>
                  </w:r>
                  <w:r w:rsidRPr="0005136A">
                    <w:rPr>
                      <w:b/>
                      <w:i/>
                      <w:sz w:val="20"/>
                      <w:szCs w:val="20"/>
                    </w:rPr>
                    <w:t xml:space="preserve"> владельцев которых иностранными государствами введены ограничительные меры</w:t>
                  </w:r>
                  <w:r w:rsidRPr="0005136A">
                    <w:rPr>
                      <w:sz w:val="20"/>
                      <w:szCs w:val="20"/>
                    </w:rPr>
                    <w:t>.</w:t>
                  </w:r>
                </w:p>
              </w:tc>
            </w:tr>
            <w:tr w:rsidR="00870450" w:rsidRPr="004003E2" w:rsidTr="00491C20">
              <w:trPr>
                <w:trHeight w:val="74"/>
              </w:trPr>
              <w:tc>
                <w:tcPr>
                  <w:tcW w:w="576" w:type="dxa"/>
                </w:tcPr>
                <w:p w:rsidR="00870450" w:rsidRPr="004003E2" w:rsidRDefault="00870450" w:rsidP="00491C20">
                  <w:pPr>
                    <w:jc w:val="right"/>
                    <w:rPr>
                      <w:sz w:val="20"/>
                      <w:szCs w:val="20"/>
                    </w:rPr>
                  </w:pPr>
                  <w:r>
                    <w:rPr>
                      <w:sz w:val="20"/>
                      <w:szCs w:val="20"/>
                    </w:rPr>
                    <w:lastRenderedPageBreak/>
                    <w:object w:dxaOrig="225" w:dyaOrig="225">
                      <v:shape id="_x0000_i1153" type="#_x0000_t75" style="width:15.05pt;height:15.05pt" o:ole="">
                        <v:imagedata r:id="rId49" o:title=""/>
                      </v:shape>
                      <w:control r:id="rId51" w:name="CheckBox71" w:shapeid="_x0000_i1153"/>
                    </w:object>
                  </w:r>
                </w:p>
              </w:tc>
              <w:tc>
                <w:tcPr>
                  <w:tcW w:w="10822" w:type="dxa"/>
                  <w:gridSpan w:val="2"/>
                  <w:vAlign w:val="center"/>
                </w:tcPr>
                <w:p w:rsidR="00870450" w:rsidRPr="00EA2418" w:rsidRDefault="00870450" w:rsidP="00761E15">
                  <w:pPr>
                    <w:pStyle w:val="af4"/>
                    <w:numPr>
                      <w:ilvl w:val="0"/>
                      <w:numId w:val="56"/>
                    </w:numPr>
                    <w:tabs>
                      <w:tab w:val="clear" w:pos="1134"/>
                      <w:tab w:val="left" w:pos="403"/>
                    </w:tabs>
                    <w:spacing w:before="0" w:after="0"/>
                    <w:ind w:left="0" w:firstLine="0"/>
                    <w:jc w:val="both"/>
                    <w:rPr>
                      <w:sz w:val="20"/>
                      <w:szCs w:val="20"/>
                    </w:rPr>
                  </w:pPr>
                  <w:r w:rsidRPr="00EA2418">
                    <w:rPr>
                      <w:sz w:val="20"/>
                      <w:szCs w:val="20"/>
                    </w:rPr>
                    <w:t>Является Государственным органом исполнительной власти;</w:t>
                  </w:r>
                </w:p>
              </w:tc>
            </w:tr>
            <w:tr w:rsidR="00870450" w:rsidRPr="004003E2" w:rsidTr="00491C20">
              <w:trPr>
                <w:trHeight w:val="74"/>
              </w:trPr>
              <w:tc>
                <w:tcPr>
                  <w:tcW w:w="576" w:type="dxa"/>
                </w:tcPr>
                <w:p w:rsidR="00870450" w:rsidRPr="004003E2" w:rsidRDefault="00870450" w:rsidP="00491C20">
                  <w:pPr>
                    <w:jc w:val="right"/>
                    <w:rPr>
                      <w:sz w:val="20"/>
                      <w:szCs w:val="20"/>
                    </w:rPr>
                  </w:pPr>
                  <w:r w:rsidRPr="004003E2">
                    <w:rPr>
                      <w:sz w:val="20"/>
                      <w:szCs w:val="20"/>
                    </w:rPr>
                    <w:object w:dxaOrig="225" w:dyaOrig="225">
                      <v:shape id="_x0000_i1155" type="#_x0000_t75" style="width:15.05pt;height:15.05pt" o:ole="">
                        <v:imagedata r:id="rId52" o:title=""/>
                      </v:shape>
                      <w:control r:id="rId53" w:name="CheckBox2121212111181211111" w:shapeid="_x0000_i1155"/>
                    </w:object>
                  </w:r>
                </w:p>
              </w:tc>
              <w:tc>
                <w:tcPr>
                  <w:tcW w:w="10822" w:type="dxa"/>
                  <w:gridSpan w:val="2"/>
                  <w:vAlign w:val="center"/>
                </w:tcPr>
                <w:p w:rsidR="00870450" w:rsidRDefault="00761E15" w:rsidP="00761E15">
                  <w:pPr>
                    <w:pStyle w:val="af4"/>
                    <w:tabs>
                      <w:tab w:val="clear" w:pos="1134"/>
                      <w:tab w:val="left" w:pos="403"/>
                    </w:tabs>
                    <w:spacing w:before="0" w:after="0"/>
                    <w:ind w:left="0"/>
                    <w:jc w:val="both"/>
                    <w:rPr>
                      <w:sz w:val="20"/>
                      <w:szCs w:val="20"/>
                    </w:rPr>
                  </w:pPr>
                  <w:r>
                    <w:rPr>
                      <w:sz w:val="20"/>
                      <w:szCs w:val="20"/>
                    </w:rPr>
                    <w:t>Иные требования</w:t>
                  </w:r>
                </w:p>
                <w:p w:rsidR="00870450" w:rsidRPr="004003E2" w:rsidRDefault="00870450" w:rsidP="00933960">
                  <w:pPr>
                    <w:pStyle w:val="af4"/>
                    <w:numPr>
                      <w:ilvl w:val="0"/>
                      <w:numId w:val="56"/>
                    </w:numPr>
                    <w:tabs>
                      <w:tab w:val="clear" w:pos="1134"/>
                      <w:tab w:val="left" w:pos="403"/>
                    </w:tabs>
                    <w:spacing w:before="0" w:after="0"/>
                    <w:ind w:left="0" w:firstLine="0"/>
                    <w:rPr>
                      <w:sz w:val="20"/>
                      <w:szCs w:val="20"/>
                    </w:rPr>
                  </w:pPr>
                  <w:r w:rsidRPr="004003E2">
                    <w:rPr>
                      <w:rStyle w:val="af5"/>
                      <w:bCs/>
                      <w:iCs/>
                      <w:sz w:val="20"/>
                      <w:szCs w:val="20"/>
                      <w:shd w:val="pct10" w:color="auto" w:fill="auto"/>
                    </w:rPr>
                    <w:t>___________________________________________________</w:t>
                  </w:r>
                  <w:r w:rsidRPr="004003E2">
                    <w:rPr>
                      <w:sz w:val="20"/>
                      <w:szCs w:val="20"/>
                    </w:rPr>
                    <w:t>.</w:t>
                  </w:r>
                </w:p>
              </w:tc>
            </w:tr>
          </w:tbl>
          <w:p w:rsidR="00870450" w:rsidRDefault="00870450" w:rsidP="00933960">
            <w:pPr>
              <w:pStyle w:val="af4"/>
              <w:spacing w:before="0" w:after="0"/>
              <w:ind w:left="0" w:right="0"/>
              <w:jc w:val="both"/>
              <w:rPr>
                <w:rFonts w:ascii="Arial" w:hAnsi="Arial" w:cs="Arial"/>
                <w:sz w:val="16"/>
                <w:szCs w:val="16"/>
              </w:rPr>
            </w:pPr>
          </w:p>
          <w:p w:rsidR="00870450" w:rsidRDefault="00870450" w:rsidP="0010346C">
            <w:pPr>
              <w:pStyle w:val="af4"/>
              <w:spacing w:before="0" w:after="0"/>
              <w:ind w:left="72" w:right="0"/>
              <w:jc w:val="both"/>
              <w:rPr>
                <w:sz w:val="20"/>
                <w:szCs w:val="20"/>
              </w:rPr>
            </w:pPr>
            <w:r w:rsidRPr="009C09B9">
              <w:rPr>
                <w:rFonts w:ascii="Arial" w:hAnsi="Arial" w:cs="Arial"/>
                <w:sz w:val="16"/>
                <w:szCs w:val="16"/>
              </w:rPr>
              <w:t>Сноска</w:t>
            </w:r>
            <w:r>
              <w:rPr>
                <w:rFonts w:ascii="Arial" w:hAnsi="Arial" w:cs="Arial"/>
                <w:sz w:val="16"/>
                <w:szCs w:val="16"/>
              </w:rPr>
              <w:t xml:space="preserve"> 12</w:t>
            </w:r>
            <w:r>
              <w:rPr>
                <w:sz w:val="20"/>
                <w:szCs w:val="20"/>
              </w:rPr>
              <w:t xml:space="preserve"> </w:t>
            </w:r>
            <w:r w:rsidRPr="008A7B3D">
              <w:rPr>
                <w:rFonts w:ascii="Arial" w:hAnsi="Arial" w:cs="Arial"/>
                <w:sz w:val="16"/>
                <w:szCs w:val="16"/>
              </w:rPr>
              <w:t>Размер собственных средств (капитала) определяется на текущую отчетную дату по данным формы 0710001 по ОКУД (итог р</w:t>
            </w:r>
            <w:r>
              <w:rPr>
                <w:rFonts w:ascii="Arial" w:hAnsi="Arial" w:cs="Arial"/>
                <w:sz w:val="16"/>
                <w:szCs w:val="16"/>
              </w:rPr>
              <w:t>аздела III – Капитал и резервы)</w:t>
            </w:r>
            <w:r w:rsidRPr="009C09B9">
              <w:rPr>
                <w:rFonts w:ascii="Arial" w:hAnsi="Arial" w:cs="Arial"/>
                <w:sz w:val="16"/>
                <w:szCs w:val="16"/>
              </w:rPr>
              <w:t>.</w:t>
            </w:r>
          </w:p>
          <w:p w:rsidR="00870450" w:rsidRPr="004003E2" w:rsidRDefault="00870450" w:rsidP="0010346C">
            <w:pPr>
              <w:pStyle w:val="af4"/>
              <w:spacing w:before="0" w:after="0"/>
              <w:ind w:left="72" w:right="0"/>
              <w:jc w:val="both"/>
              <w:rPr>
                <w:sz w:val="20"/>
                <w:szCs w:val="20"/>
              </w:rPr>
            </w:pPr>
            <w:r w:rsidRPr="009C09B9">
              <w:rPr>
                <w:rFonts w:ascii="Arial" w:hAnsi="Arial" w:cs="Arial"/>
                <w:sz w:val="16"/>
                <w:szCs w:val="16"/>
              </w:rPr>
              <w:t>Сноска</w:t>
            </w:r>
            <w:r>
              <w:rPr>
                <w:rFonts w:ascii="Arial" w:hAnsi="Arial" w:cs="Arial"/>
                <w:sz w:val="16"/>
                <w:szCs w:val="16"/>
              </w:rPr>
              <w:t xml:space="preserve"> 13</w:t>
            </w:r>
            <w:r>
              <w:rPr>
                <w:sz w:val="20"/>
                <w:szCs w:val="20"/>
              </w:rPr>
              <w:t xml:space="preserve"> </w:t>
            </w:r>
            <w:r w:rsidRPr="009C09B9">
              <w:rPr>
                <w:rFonts w:ascii="Arial" w:hAnsi="Arial" w:cs="Arial"/>
                <w:sz w:val="16"/>
                <w:szCs w:val="16"/>
              </w:rPr>
              <w:t>Бенефициарный владелец – владелец, совокупная доля прямого и (или) косвенного участия которого составляет не менее 25 процентов.</w:t>
            </w:r>
          </w:p>
        </w:tc>
      </w:tr>
      <w:tr w:rsidR="000777D9" w:rsidRPr="00E622DF" w:rsidTr="00761E15">
        <w:tblPrEx>
          <w:tblLook w:val="0000" w:firstRow="0" w:lastRow="0" w:firstColumn="0" w:lastColumn="0" w:noHBand="0" w:noVBand="0"/>
        </w:tblPrEx>
        <w:trPr>
          <w:trHeight w:val="1856"/>
        </w:trPr>
        <w:tc>
          <w:tcPr>
            <w:tcW w:w="168" w:type="pct"/>
            <w:vMerge w:val="restart"/>
          </w:tcPr>
          <w:p w:rsidR="000777D9" w:rsidRPr="00EC028C" w:rsidRDefault="000777D9" w:rsidP="00517A47">
            <w:pPr>
              <w:pStyle w:val="af1"/>
              <w:numPr>
                <w:ilvl w:val="0"/>
                <w:numId w:val="1"/>
              </w:numPr>
              <w:ind w:left="357" w:hanging="357"/>
              <w:rPr>
                <w:sz w:val="20"/>
                <w:szCs w:val="20"/>
              </w:rPr>
            </w:pPr>
          </w:p>
        </w:tc>
        <w:tc>
          <w:tcPr>
            <w:tcW w:w="825" w:type="pct"/>
            <w:vMerge w:val="restart"/>
          </w:tcPr>
          <w:p w:rsidR="000777D9" w:rsidRPr="00DB4E4A" w:rsidRDefault="000777D9" w:rsidP="00BA4ECD">
            <w:pPr>
              <w:rPr>
                <w:b/>
                <w:sz w:val="20"/>
                <w:szCs w:val="20"/>
              </w:rPr>
            </w:pPr>
            <w:r>
              <w:rPr>
                <w:b/>
                <w:sz w:val="20"/>
                <w:szCs w:val="20"/>
              </w:rPr>
              <w:t>Блок 3. «Общие условия и требования по проведению конкурентной закупки»</w:t>
            </w:r>
          </w:p>
        </w:tc>
        <w:tc>
          <w:tcPr>
            <w:tcW w:w="4007" w:type="pct"/>
          </w:tcPr>
          <w:p w:rsidR="000777D9" w:rsidRDefault="000777D9" w:rsidP="008D51B6">
            <w:pPr>
              <w:pStyle w:val="af4"/>
              <w:tabs>
                <w:tab w:val="clear" w:pos="1134"/>
              </w:tabs>
              <w:spacing w:before="0" w:after="0"/>
              <w:ind w:right="0"/>
              <w:jc w:val="both"/>
              <w:rPr>
                <w:b/>
                <w:sz w:val="20"/>
                <w:szCs w:val="20"/>
              </w:rPr>
            </w:pPr>
            <w:r>
              <w:rPr>
                <w:b/>
                <w:sz w:val="20"/>
                <w:szCs w:val="20"/>
              </w:rPr>
              <w:t>П.п. в</w:t>
            </w:r>
            <w:r w:rsidR="000F4DCC">
              <w:rPr>
                <w:b/>
                <w:sz w:val="20"/>
                <w:szCs w:val="20"/>
              </w:rPr>
              <w:t>)</w:t>
            </w:r>
            <w:r>
              <w:rPr>
                <w:b/>
                <w:sz w:val="20"/>
                <w:szCs w:val="20"/>
              </w:rPr>
              <w:t xml:space="preserve"> п. 3.8.2 изложить в новой редакции:</w:t>
            </w:r>
          </w:p>
          <w:p w:rsidR="00205FA5" w:rsidRDefault="00205FA5" w:rsidP="008D51B6">
            <w:pPr>
              <w:pStyle w:val="af4"/>
              <w:tabs>
                <w:tab w:val="clear" w:pos="1134"/>
              </w:tabs>
              <w:spacing w:before="0" w:after="0"/>
              <w:ind w:right="0"/>
              <w:jc w:val="both"/>
              <w:rPr>
                <w:b/>
                <w:sz w:val="20"/>
                <w:szCs w:val="20"/>
              </w:rPr>
            </w:pPr>
          </w:p>
          <w:p w:rsidR="000777D9" w:rsidRPr="00761E15" w:rsidRDefault="000777D9" w:rsidP="00205FA5">
            <w:pPr>
              <w:pStyle w:val="af4"/>
              <w:tabs>
                <w:tab w:val="clear" w:pos="1134"/>
              </w:tabs>
              <w:spacing w:before="0" w:after="0"/>
              <w:ind w:left="72" w:right="0"/>
              <w:jc w:val="both"/>
              <w:rPr>
                <w:sz w:val="20"/>
                <w:szCs w:val="20"/>
              </w:rPr>
            </w:pPr>
            <w:r w:rsidRPr="008D51B6">
              <w:rPr>
                <w:sz w:val="20"/>
                <w:szCs w:val="20"/>
              </w:rPr>
              <w:t>Подтверждение согласия физического лица на обработку персональных данных по форме 6 (Блок 4 «Образцы форм документов, включаемых в заявку на участие в закупке») для Участника закупки - физического лица, руководителя Участника закупки, индивидуального предпринимателя, который подписывает заявку,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(Блок 4 «Образцы форм документов, включаемых в заявку на участие в закупке») для информации о бенефициарах физических лицах, а также работников Участника, если такие сведения запрашиваются в рамках предоставления документов, подтверждающих соответствие установленным в документации требованиям;</w:t>
            </w:r>
          </w:p>
        </w:tc>
      </w:tr>
      <w:tr w:rsidR="008D51B6" w:rsidRPr="00E622DF" w:rsidTr="00690D51">
        <w:tblPrEx>
          <w:tblLook w:val="0000" w:firstRow="0" w:lastRow="0" w:firstColumn="0" w:lastColumn="0" w:noHBand="0" w:noVBand="0"/>
        </w:tblPrEx>
        <w:trPr>
          <w:trHeight w:val="20"/>
        </w:trPr>
        <w:tc>
          <w:tcPr>
            <w:tcW w:w="168" w:type="pct"/>
            <w:vMerge/>
          </w:tcPr>
          <w:p w:rsidR="008D51B6" w:rsidRPr="00EC028C" w:rsidRDefault="008D51B6" w:rsidP="00B6206E">
            <w:pPr>
              <w:pStyle w:val="af1"/>
              <w:numPr>
                <w:ilvl w:val="0"/>
                <w:numId w:val="92"/>
              </w:numPr>
              <w:ind w:left="357" w:hanging="357"/>
              <w:rPr>
                <w:sz w:val="20"/>
                <w:szCs w:val="20"/>
              </w:rPr>
            </w:pPr>
          </w:p>
        </w:tc>
        <w:tc>
          <w:tcPr>
            <w:tcW w:w="825" w:type="pct"/>
            <w:vMerge/>
          </w:tcPr>
          <w:p w:rsidR="008D51B6" w:rsidRDefault="008D51B6" w:rsidP="00BA4ECD">
            <w:pPr>
              <w:rPr>
                <w:b/>
                <w:sz w:val="20"/>
                <w:szCs w:val="20"/>
              </w:rPr>
            </w:pPr>
          </w:p>
        </w:tc>
        <w:tc>
          <w:tcPr>
            <w:tcW w:w="4007" w:type="pct"/>
          </w:tcPr>
          <w:p w:rsidR="008D51B6" w:rsidDel="008331F0" w:rsidRDefault="008D51B6" w:rsidP="0010346C">
            <w:pPr>
              <w:ind w:left="72"/>
              <w:jc w:val="both"/>
              <w:rPr>
                <w:b/>
                <w:sz w:val="20"/>
                <w:szCs w:val="20"/>
              </w:rPr>
            </w:pPr>
            <w:r>
              <w:rPr>
                <w:b/>
                <w:sz w:val="20"/>
                <w:szCs w:val="20"/>
              </w:rPr>
              <w:t>П. 3.13. изложить в редакции Приложения 1 к перечню изменений</w:t>
            </w:r>
          </w:p>
        </w:tc>
      </w:tr>
      <w:tr w:rsidR="008D51B6" w:rsidRPr="00E622DF" w:rsidTr="00690D51">
        <w:tblPrEx>
          <w:tblLook w:val="0000" w:firstRow="0" w:lastRow="0" w:firstColumn="0" w:lastColumn="0" w:noHBand="0" w:noVBand="0"/>
        </w:tblPrEx>
        <w:trPr>
          <w:trHeight w:val="20"/>
        </w:trPr>
        <w:tc>
          <w:tcPr>
            <w:tcW w:w="168" w:type="pct"/>
            <w:vMerge/>
          </w:tcPr>
          <w:p w:rsidR="008D51B6" w:rsidRPr="00EC028C" w:rsidRDefault="008D51B6" w:rsidP="00B6206E">
            <w:pPr>
              <w:pStyle w:val="af1"/>
              <w:numPr>
                <w:ilvl w:val="0"/>
                <w:numId w:val="92"/>
              </w:numPr>
              <w:ind w:left="357" w:hanging="357"/>
              <w:rPr>
                <w:sz w:val="20"/>
                <w:szCs w:val="20"/>
              </w:rPr>
            </w:pPr>
          </w:p>
        </w:tc>
        <w:tc>
          <w:tcPr>
            <w:tcW w:w="825" w:type="pct"/>
            <w:vMerge/>
          </w:tcPr>
          <w:p w:rsidR="008D51B6" w:rsidRDefault="008D51B6" w:rsidP="00BA4ECD">
            <w:pPr>
              <w:rPr>
                <w:b/>
                <w:sz w:val="20"/>
                <w:szCs w:val="20"/>
              </w:rPr>
            </w:pPr>
          </w:p>
        </w:tc>
        <w:tc>
          <w:tcPr>
            <w:tcW w:w="4007" w:type="pct"/>
          </w:tcPr>
          <w:p w:rsidR="008D51B6" w:rsidRDefault="009F12F6" w:rsidP="00205FA5">
            <w:pPr>
              <w:ind w:left="72"/>
              <w:jc w:val="both"/>
              <w:rPr>
                <w:b/>
                <w:sz w:val="20"/>
                <w:szCs w:val="20"/>
              </w:rPr>
            </w:pPr>
            <w:r>
              <w:rPr>
                <w:b/>
                <w:sz w:val="20"/>
                <w:szCs w:val="20"/>
              </w:rPr>
              <w:t>Фрагмент п</w:t>
            </w:r>
            <w:r w:rsidR="0010346C">
              <w:rPr>
                <w:b/>
                <w:sz w:val="20"/>
                <w:szCs w:val="20"/>
              </w:rPr>
              <w:t>.</w:t>
            </w:r>
            <w:r>
              <w:rPr>
                <w:b/>
                <w:sz w:val="20"/>
                <w:szCs w:val="20"/>
              </w:rPr>
              <w:t xml:space="preserve"> 3.16.14:</w:t>
            </w:r>
          </w:p>
          <w:p w:rsidR="00205FA5" w:rsidRDefault="00205FA5" w:rsidP="00205FA5">
            <w:pPr>
              <w:ind w:left="72"/>
              <w:jc w:val="both"/>
              <w:rPr>
                <w:b/>
                <w:sz w:val="20"/>
                <w:szCs w:val="20"/>
              </w:rPr>
            </w:pPr>
          </w:p>
          <w:p w:rsidR="009F12F6" w:rsidRPr="009F12F6" w:rsidRDefault="009F12F6" w:rsidP="00205FA5">
            <w:pPr>
              <w:pStyle w:val="af4"/>
              <w:tabs>
                <w:tab w:val="clear" w:pos="1134"/>
              </w:tabs>
              <w:spacing w:before="0" w:after="0"/>
              <w:ind w:left="72" w:right="0"/>
              <w:jc w:val="both"/>
              <w:rPr>
                <w:sz w:val="20"/>
                <w:szCs w:val="20"/>
              </w:rPr>
            </w:pPr>
            <w:r w:rsidRPr="009F12F6">
              <w:rPr>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указанных в п.30 Информационной карты, или победителем</w:t>
            </w:r>
            <w:r w:rsidR="0010346C">
              <w:rPr>
                <w:sz w:val="20"/>
                <w:szCs w:val="20"/>
              </w:rPr>
              <w:t>,</w:t>
            </w:r>
            <w:r w:rsidRPr="009F12F6">
              <w:rPr>
                <w:sz w:val="20"/>
                <w:szCs w:val="2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Pr="009F12F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F12F6" w:rsidRDefault="009F12F6" w:rsidP="008D51B6">
            <w:pPr>
              <w:jc w:val="both"/>
              <w:rPr>
                <w:b/>
                <w:sz w:val="20"/>
                <w:szCs w:val="20"/>
              </w:rPr>
            </w:pPr>
          </w:p>
          <w:p w:rsidR="009F12F6" w:rsidRDefault="00205FA5" w:rsidP="0010346C">
            <w:pPr>
              <w:ind w:left="72"/>
              <w:jc w:val="both"/>
              <w:rPr>
                <w:b/>
                <w:sz w:val="20"/>
                <w:szCs w:val="20"/>
              </w:rPr>
            </w:pPr>
            <w:r>
              <w:rPr>
                <w:b/>
                <w:sz w:val="20"/>
                <w:szCs w:val="20"/>
              </w:rPr>
              <w:t>И</w:t>
            </w:r>
            <w:r w:rsidR="009F12F6">
              <w:rPr>
                <w:b/>
                <w:sz w:val="20"/>
                <w:szCs w:val="20"/>
              </w:rPr>
              <w:t xml:space="preserve">зложить в </w:t>
            </w:r>
            <w:r w:rsidR="009B6376">
              <w:rPr>
                <w:b/>
                <w:sz w:val="20"/>
                <w:szCs w:val="20"/>
              </w:rPr>
              <w:t xml:space="preserve">следующей </w:t>
            </w:r>
            <w:r w:rsidR="009F12F6">
              <w:rPr>
                <w:b/>
                <w:sz w:val="20"/>
                <w:szCs w:val="20"/>
              </w:rPr>
              <w:t>редакции:</w:t>
            </w:r>
          </w:p>
          <w:p w:rsidR="00205FA5" w:rsidRDefault="00205FA5" w:rsidP="0010346C">
            <w:pPr>
              <w:ind w:left="72"/>
              <w:jc w:val="both"/>
              <w:rPr>
                <w:b/>
                <w:sz w:val="20"/>
                <w:szCs w:val="20"/>
              </w:rPr>
            </w:pPr>
          </w:p>
          <w:p w:rsidR="009F12F6" w:rsidRPr="00205FA5" w:rsidDel="008331F0" w:rsidRDefault="009F12F6" w:rsidP="0010346C">
            <w:pPr>
              <w:pStyle w:val="af4"/>
              <w:tabs>
                <w:tab w:val="clear" w:pos="1134"/>
              </w:tabs>
              <w:spacing w:before="0" w:after="0"/>
              <w:ind w:left="72" w:right="0"/>
              <w:jc w:val="both"/>
              <w:rPr>
                <w:sz w:val="20"/>
                <w:szCs w:val="20"/>
              </w:rPr>
            </w:pPr>
            <w:r w:rsidRPr="009F12F6">
              <w:rPr>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указанных в п.30 Информационной карты,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соответствующее закупаемой продукции значение, установленное в ПП 925, при этом договор заключается по цене договора, предложенной участником в заявке на участие в закупке.</w:t>
            </w:r>
          </w:p>
        </w:tc>
      </w:tr>
      <w:tr w:rsidR="008D51B6" w:rsidRPr="00E622DF" w:rsidTr="00690D51">
        <w:tblPrEx>
          <w:tblLook w:val="0000" w:firstRow="0" w:lastRow="0" w:firstColumn="0" w:lastColumn="0" w:noHBand="0" w:noVBand="0"/>
        </w:tblPrEx>
        <w:trPr>
          <w:trHeight w:val="20"/>
        </w:trPr>
        <w:tc>
          <w:tcPr>
            <w:tcW w:w="168" w:type="pct"/>
            <w:vMerge/>
          </w:tcPr>
          <w:p w:rsidR="008D51B6" w:rsidRPr="00EC028C" w:rsidRDefault="008D51B6" w:rsidP="00B6206E">
            <w:pPr>
              <w:pStyle w:val="af1"/>
              <w:numPr>
                <w:ilvl w:val="0"/>
                <w:numId w:val="92"/>
              </w:numPr>
              <w:ind w:left="357" w:hanging="357"/>
              <w:rPr>
                <w:sz w:val="20"/>
                <w:szCs w:val="20"/>
              </w:rPr>
            </w:pPr>
          </w:p>
        </w:tc>
        <w:tc>
          <w:tcPr>
            <w:tcW w:w="825" w:type="pct"/>
            <w:vMerge/>
          </w:tcPr>
          <w:p w:rsidR="008D51B6" w:rsidRDefault="008D51B6" w:rsidP="00BA4ECD">
            <w:pPr>
              <w:rPr>
                <w:b/>
                <w:sz w:val="20"/>
                <w:szCs w:val="20"/>
              </w:rPr>
            </w:pPr>
          </w:p>
        </w:tc>
        <w:tc>
          <w:tcPr>
            <w:tcW w:w="4007" w:type="pct"/>
          </w:tcPr>
          <w:p w:rsidR="008D51B6" w:rsidRDefault="00FC7916" w:rsidP="00FC7916">
            <w:pPr>
              <w:pStyle w:val="af4"/>
              <w:tabs>
                <w:tab w:val="clear" w:pos="1134"/>
              </w:tabs>
              <w:spacing w:before="0" w:after="0"/>
              <w:ind w:right="0"/>
              <w:jc w:val="both"/>
              <w:rPr>
                <w:b/>
                <w:sz w:val="20"/>
                <w:szCs w:val="20"/>
              </w:rPr>
            </w:pPr>
            <w:r>
              <w:rPr>
                <w:b/>
                <w:sz w:val="20"/>
                <w:szCs w:val="20"/>
              </w:rPr>
              <w:t>Фрагмент п. 3.16.19</w:t>
            </w:r>
            <w:r w:rsidR="00205FA5">
              <w:rPr>
                <w:b/>
                <w:sz w:val="20"/>
                <w:szCs w:val="20"/>
              </w:rPr>
              <w:t>:</w:t>
            </w:r>
          </w:p>
          <w:p w:rsidR="00205FA5" w:rsidRDefault="00205FA5" w:rsidP="00FC7916">
            <w:pPr>
              <w:pStyle w:val="af4"/>
              <w:tabs>
                <w:tab w:val="clear" w:pos="1134"/>
              </w:tabs>
              <w:spacing w:before="0" w:after="0"/>
              <w:ind w:right="0"/>
              <w:jc w:val="both"/>
              <w:rPr>
                <w:b/>
                <w:sz w:val="20"/>
                <w:szCs w:val="20"/>
              </w:rPr>
            </w:pPr>
          </w:p>
          <w:p w:rsidR="00FC7916" w:rsidRPr="00FC7916" w:rsidRDefault="00FC7916" w:rsidP="00205FA5">
            <w:pPr>
              <w:pStyle w:val="af4"/>
              <w:tabs>
                <w:tab w:val="clear" w:pos="1134"/>
              </w:tabs>
              <w:spacing w:before="0" w:after="0"/>
              <w:ind w:left="72" w:right="0"/>
              <w:jc w:val="both"/>
              <w:rPr>
                <w:sz w:val="20"/>
                <w:szCs w:val="20"/>
              </w:rPr>
            </w:pPr>
            <w:r w:rsidRPr="00FC7916">
              <w:rPr>
                <w:sz w:val="20"/>
                <w:szCs w:val="20"/>
              </w:rPr>
              <w:t>Для выбора Победителя конкурентных способов закупки Организатор применяет порядок применения критериев оценки и сопоставления заявок, установленный в п.31 Информационной карты.</w:t>
            </w:r>
          </w:p>
          <w:p w:rsidR="00FC7916" w:rsidRDefault="00FC7916" w:rsidP="00FC7916">
            <w:pPr>
              <w:pStyle w:val="af4"/>
              <w:tabs>
                <w:tab w:val="clear" w:pos="1134"/>
              </w:tabs>
              <w:spacing w:before="0" w:after="0"/>
              <w:ind w:right="0"/>
              <w:jc w:val="both"/>
              <w:rPr>
                <w:b/>
                <w:sz w:val="20"/>
                <w:szCs w:val="20"/>
              </w:rPr>
            </w:pPr>
          </w:p>
          <w:p w:rsidR="00FC7916" w:rsidRDefault="00205FA5" w:rsidP="00FC7916">
            <w:pPr>
              <w:pStyle w:val="af4"/>
              <w:tabs>
                <w:tab w:val="clear" w:pos="1134"/>
              </w:tabs>
              <w:spacing w:before="0" w:after="0"/>
              <w:ind w:right="0"/>
              <w:jc w:val="both"/>
              <w:rPr>
                <w:b/>
                <w:sz w:val="20"/>
                <w:szCs w:val="20"/>
              </w:rPr>
            </w:pPr>
            <w:r>
              <w:rPr>
                <w:b/>
                <w:sz w:val="20"/>
                <w:szCs w:val="20"/>
              </w:rPr>
              <w:t>И</w:t>
            </w:r>
            <w:r w:rsidR="00FC7916">
              <w:rPr>
                <w:b/>
                <w:sz w:val="20"/>
                <w:szCs w:val="20"/>
              </w:rPr>
              <w:t xml:space="preserve">зложить в </w:t>
            </w:r>
            <w:r w:rsidR="009B6376">
              <w:rPr>
                <w:b/>
                <w:sz w:val="20"/>
                <w:szCs w:val="20"/>
              </w:rPr>
              <w:t xml:space="preserve">следующей </w:t>
            </w:r>
            <w:r w:rsidR="00FC7916">
              <w:rPr>
                <w:b/>
                <w:sz w:val="20"/>
                <w:szCs w:val="20"/>
              </w:rPr>
              <w:t>редакции:</w:t>
            </w:r>
          </w:p>
          <w:p w:rsidR="00205FA5" w:rsidRDefault="00205FA5" w:rsidP="00FC7916">
            <w:pPr>
              <w:pStyle w:val="af4"/>
              <w:tabs>
                <w:tab w:val="clear" w:pos="1134"/>
              </w:tabs>
              <w:spacing w:before="0" w:after="0"/>
              <w:ind w:right="0"/>
              <w:jc w:val="both"/>
              <w:rPr>
                <w:b/>
                <w:sz w:val="20"/>
                <w:szCs w:val="20"/>
              </w:rPr>
            </w:pPr>
          </w:p>
          <w:p w:rsidR="00FC7916" w:rsidRPr="00205FA5" w:rsidDel="008331F0" w:rsidRDefault="00FC7916" w:rsidP="00205FA5">
            <w:pPr>
              <w:pStyle w:val="af4"/>
              <w:tabs>
                <w:tab w:val="clear" w:pos="1134"/>
              </w:tabs>
              <w:spacing w:before="0" w:after="0"/>
              <w:ind w:left="72" w:right="0"/>
              <w:jc w:val="both"/>
              <w:rPr>
                <w:sz w:val="20"/>
                <w:szCs w:val="20"/>
              </w:rPr>
            </w:pPr>
            <w:r w:rsidRPr="00FC7916">
              <w:rPr>
                <w:sz w:val="20"/>
                <w:szCs w:val="20"/>
              </w:rPr>
              <w:t xml:space="preserve">Для выбора Победителя конкурентных способов закупки Организатор применяет критерии </w:t>
            </w:r>
            <w:r w:rsidR="00EA2D81">
              <w:rPr>
                <w:sz w:val="20"/>
                <w:szCs w:val="20"/>
              </w:rPr>
              <w:t xml:space="preserve">оценки </w:t>
            </w:r>
            <w:r w:rsidR="00122985">
              <w:rPr>
                <w:sz w:val="20"/>
                <w:szCs w:val="20"/>
              </w:rPr>
              <w:t>в соответствии с</w:t>
            </w:r>
            <w:r w:rsidRPr="00FC7916">
              <w:rPr>
                <w:sz w:val="20"/>
                <w:szCs w:val="20"/>
              </w:rPr>
              <w:t xml:space="preserve"> порядком оценки и сопоставления заявок, установленным в п.31 </w:t>
            </w:r>
            <w:r w:rsidR="00122985">
              <w:rPr>
                <w:sz w:val="20"/>
                <w:szCs w:val="20"/>
              </w:rPr>
              <w:t>Блока 2 настоящего документа</w:t>
            </w:r>
            <w:r w:rsidRPr="00FC7916">
              <w:rPr>
                <w:sz w:val="20"/>
                <w:szCs w:val="20"/>
              </w:rPr>
              <w:t>.</w:t>
            </w:r>
          </w:p>
        </w:tc>
      </w:tr>
      <w:tr w:rsidR="00972C56" w:rsidRPr="00E622DF" w:rsidTr="00690D51">
        <w:tblPrEx>
          <w:tblLook w:val="0000" w:firstRow="0" w:lastRow="0" w:firstColumn="0" w:lastColumn="0" w:noHBand="0" w:noVBand="0"/>
        </w:tblPrEx>
        <w:trPr>
          <w:trHeight w:val="20"/>
        </w:trPr>
        <w:tc>
          <w:tcPr>
            <w:tcW w:w="168" w:type="pct"/>
            <w:vMerge/>
          </w:tcPr>
          <w:p w:rsidR="00972C56" w:rsidRPr="00EC028C" w:rsidRDefault="00972C56" w:rsidP="00B6206E">
            <w:pPr>
              <w:pStyle w:val="af1"/>
              <w:numPr>
                <w:ilvl w:val="0"/>
                <w:numId w:val="92"/>
              </w:numPr>
              <w:ind w:left="357" w:hanging="357"/>
              <w:rPr>
                <w:sz w:val="20"/>
                <w:szCs w:val="20"/>
              </w:rPr>
            </w:pPr>
          </w:p>
        </w:tc>
        <w:tc>
          <w:tcPr>
            <w:tcW w:w="825" w:type="pct"/>
            <w:vMerge/>
          </w:tcPr>
          <w:p w:rsidR="00972C56" w:rsidRDefault="00972C56" w:rsidP="00BA4ECD">
            <w:pPr>
              <w:rPr>
                <w:b/>
                <w:sz w:val="20"/>
                <w:szCs w:val="20"/>
              </w:rPr>
            </w:pPr>
          </w:p>
        </w:tc>
        <w:tc>
          <w:tcPr>
            <w:tcW w:w="4007" w:type="pct"/>
          </w:tcPr>
          <w:p w:rsidR="00972C56" w:rsidRDefault="00972C56" w:rsidP="00972C56">
            <w:pPr>
              <w:pStyle w:val="af4"/>
              <w:tabs>
                <w:tab w:val="clear" w:pos="1134"/>
              </w:tabs>
              <w:spacing w:before="0" w:after="0"/>
              <w:ind w:right="0"/>
              <w:jc w:val="both"/>
              <w:rPr>
                <w:b/>
                <w:sz w:val="20"/>
                <w:szCs w:val="20"/>
              </w:rPr>
            </w:pPr>
            <w:r>
              <w:rPr>
                <w:b/>
                <w:sz w:val="20"/>
                <w:szCs w:val="20"/>
              </w:rPr>
              <w:t>Фрагмент п. 3.17.13</w:t>
            </w:r>
            <w:r w:rsidR="00205FA5">
              <w:rPr>
                <w:b/>
                <w:sz w:val="20"/>
                <w:szCs w:val="20"/>
              </w:rPr>
              <w:t>:</w:t>
            </w:r>
          </w:p>
          <w:p w:rsidR="00205FA5" w:rsidRDefault="00205FA5" w:rsidP="00205FA5">
            <w:pPr>
              <w:pStyle w:val="af4"/>
              <w:tabs>
                <w:tab w:val="clear" w:pos="1134"/>
              </w:tabs>
              <w:spacing w:before="0" w:after="0"/>
              <w:ind w:left="72" w:right="0"/>
              <w:jc w:val="both"/>
              <w:rPr>
                <w:sz w:val="20"/>
                <w:szCs w:val="20"/>
              </w:rPr>
            </w:pPr>
          </w:p>
          <w:p w:rsidR="00972C56" w:rsidRPr="00972C56" w:rsidRDefault="00972C56" w:rsidP="00205FA5">
            <w:pPr>
              <w:pStyle w:val="af4"/>
              <w:tabs>
                <w:tab w:val="clear" w:pos="1134"/>
              </w:tabs>
              <w:spacing w:before="0" w:after="0"/>
              <w:ind w:left="72" w:right="0"/>
              <w:jc w:val="both"/>
              <w:rPr>
                <w:sz w:val="20"/>
                <w:szCs w:val="20"/>
              </w:rPr>
            </w:pPr>
            <w:r w:rsidRPr="00972C56">
              <w:rPr>
                <w:sz w:val="20"/>
                <w:szCs w:val="20"/>
              </w:rPr>
              <w:t>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72C56" w:rsidRDefault="00972C56" w:rsidP="00205FA5">
            <w:pPr>
              <w:pStyle w:val="af4"/>
              <w:tabs>
                <w:tab w:val="clear" w:pos="1134"/>
              </w:tabs>
              <w:spacing w:before="0" w:after="0"/>
              <w:ind w:left="72" w:right="0"/>
              <w:jc w:val="both"/>
              <w:rPr>
                <w:b/>
                <w:sz w:val="20"/>
                <w:szCs w:val="20"/>
              </w:rPr>
            </w:pPr>
          </w:p>
          <w:p w:rsidR="00972C56" w:rsidRDefault="00205FA5" w:rsidP="00205FA5">
            <w:pPr>
              <w:pStyle w:val="af4"/>
              <w:tabs>
                <w:tab w:val="clear" w:pos="1134"/>
              </w:tabs>
              <w:spacing w:before="0" w:after="0"/>
              <w:ind w:left="72" w:right="0"/>
              <w:jc w:val="both"/>
              <w:rPr>
                <w:b/>
                <w:sz w:val="20"/>
                <w:szCs w:val="20"/>
              </w:rPr>
            </w:pPr>
            <w:r>
              <w:rPr>
                <w:b/>
                <w:sz w:val="20"/>
                <w:szCs w:val="20"/>
              </w:rPr>
              <w:t>И</w:t>
            </w:r>
            <w:r w:rsidR="00972C56">
              <w:rPr>
                <w:b/>
                <w:sz w:val="20"/>
                <w:szCs w:val="20"/>
              </w:rPr>
              <w:t xml:space="preserve">зложить в </w:t>
            </w:r>
            <w:r w:rsidR="007212B1">
              <w:rPr>
                <w:b/>
                <w:sz w:val="20"/>
                <w:szCs w:val="20"/>
              </w:rPr>
              <w:t xml:space="preserve">следующей </w:t>
            </w:r>
            <w:r w:rsidR="00972C56">
              <w:rPr>
                <w:b/>
                <w:sz w:val="20"/>
                <w:szCs w:val="20"/>
              </w:rPr>
              <w:t>редакции:</w:t>
            </w:r>
          </w:p>
          <w:p w:rsidR="00205FA5" w:rsidRDefault="00205FA5" w:rsidP="00205FA5">
            <w:pPr>
              <w:pStyle w:val="af4"/>
              <w:tabs>
                <w:tab w:val="clear" w:pos="1134"/>
              </w:tabs>
              <w:spacing w:before="0" w:after="0"/>
              <w:ind w:left="72" w:right="0"/>
              <w:jc w:val="both"/>
              <w:rPr>
                <w:sz w:val="20"/>
                <w:szCs w:val="20"/>
              </w:rPr>
            </w:pPr>
          </w:p>
          <w:p w:rsidR="00972C56" w:rsidRPr="00205FA5" w:rsidRDefault="00972C56" w:rsidP="00205FA5">
            <w:pPr>
              <w:pStyle w:val="af4"/>
              <w:tabs>
                <w:tab w:val="clear" w:pos="1134"/>
              </w:tabs>
              <w:spacing w:before="0" w:after="0"/>
              <w:ind w:left="72" w:right="0"/>
              <w:jc w:val="both"/>
              <w:rPr>
                <w:sz w:val="20"/>
                <w:szCs w:val="20"/>
              </w:rPr>
            </w:pPr>
            <w:r w:rsidRPr="00972C56">
              <w:rPr>
                <w:sz w:val="20"/>
                <w:szCs w:val="20"/>
              </w:rPr>
              <w:t>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соответствующее закупаемой продукции значение, установленное в ПП 925</w:t>
            </w:r>
            <w:r w:rsidR="009B6376">
              <w:rPr>
                <w:sz w:val="20"/>
                <w:szCs w:val="20"/>
              </w:rPr>
              <w:t>,</w:t>
            </w:r>
            <w:r w:rsidRPr="00972C56">
              <w:rPr>
                <w:sz w:val="20"/>
                <w:szCs w:val="20"/>
              </w:rPr>
              <w:t xml:space="preserve"> от предложенной им цены договора.</w:t>
            </w:r>
          </w:p>
        </w:tc>
      </w:tr>
      <w:tr w:rsidR="00FC7916" w:rsidRPr="00E622DF" w:rsidTr="00690D51">
        <w:tblPrEx>
          <w:tblLook w:val="0000" w:firstRow="0" w:lastRow="0" w:firstColumn="0" w:lastColumn="0" w:noHBand="0" w:noVBand="0"/>
        </w:tblPrEx>
        <w:trPr>
          <w:trHeight w:val="20"/>
        </w:trPr>
        <w:tc>
          <w:tcPr>
            <w:tcW w:w="168" w:type="pct"/>
            <w:vMerge/>
          </w:tcPr>
          <w:p w:rsidR="00FC7916" w:rsidRPr="00EC028C" w:rsidRDefault="00FC7916" w:rsidP="00B6206E">
            <w:pPr>
              <w:pStyle w:val="af1"/>
              <w:numPr>
                <w:ilvl w:val="0"/>
                <w:numId w:val="92"/>
              </w:numPr>
              <w:ind w:left="357" w:hanging="357"/>
              <w:rPr>
                <w:sz w:val="20"/>
                <w:szCs w:val="20"/>
              </w:rPr>
            </w:pPr>
          </w:p>
        </w:tc>
        <w:tc>
          <w:tcPr>
            <w:tcW w:w="825" w:type="pct"/>
            <w:vMerge/>
          </w:tcPr>
          <w:p w:rsidR="00FC7916" w:rsidRDefault="00FC7916" w:rsidP="00BA4ECD">
            <w:pPr>
              <w:rPr>
                <w:b/>
                <w:sz w:val="20"/>
                <w:szCs w:val="20"/>
              </w:rPr>
            </w:pPr>
          </w:p>
        </w:tc>
        <w:tc>
          <w:tcPr>
            <w:tcW w:w="4007" w:type="pct"/>
          </w:tcPr>
          <w:p w:rsidR="00FC7916" w:rsidRDefault="00FC7916" w:rsidP="0010346C">
            <w:pPr>
              <w:ind w:left="72"/>
              <w:jc w:val="both"/>
              <w:rPr>
                <w:b/>
                <w:sz w:val="20"/>
                <w:szCs w:val="20"/>
              </w:rPr>
            </w:pPr>
            <w:r>
              <w:rPr>
                <w:b/>
                <w:sz w:val="20"/>
                <w:szCs w:val="20"/>
              </w:rPr>
              <w:t>П.п. б п. 3.19.3 изложить в новой редакции:</w:t>
            </w:r>
          </w:p>
          <w:p w:rsidR="00205FA5" w:rsidRDefault="00205FA5" w:rsidP="0010346C">
            <w:pPr>
              <w:ind w:left="72"/>
              <w:jc w:val="both"/>
              <w:rPr>
                <w:b/>
                <w:sz w:val="20"/>
                <w:szCs w:val="20"/>
              </w:rPr>
            </w:pPr>
          </w:p>
          <w:p w:rsidR="00FC7916" w:rsidDel="008331F0" w:rsidRDefault="00FC7916" w:rsidP="0010346C">
            <w:pPr>
              <w:ind w:left="72"/>
              <w:jc w:val="both"/>
              <w:rPr>
                <w:b/>
                <w:sz w:val="20"/>
                <w:szCs w:val="20"/>
              </w:rPr>
            </w:pPr>
            <w:r w:rsidRPr="00D5439B">
              <w:rPr>
                <w:sz w:val="20"/>
                <w:szCs w:val="20"/>
              </w:rPr>
              <w:t>по уменьшению объемов продукции и без увеличения единичных цен продукции с соответствующим изменением стоимости договора;</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6206E">
            <w:pPr>
              <w:pStyle w:val="af1"/>
              <w:numPr>
                <w:ilvl w:val="0"/>
                <w:numId w:val="92"/>
              </w:numPr>
              <w:ind w:left="357" w:hanging="357"/>
              <w:rPr>
                <w:sz w:val="20"/>
                <w:szCs w:val="20"/>
              </w:rPr>
            </w:pPr>
          </w:p>
        </w:tc>
        <w:tc>
          <w:tcPr>
            <w:tcW w:w="825" w:type="pct"/>
            <w:vMerge/>
          </w:tcPr>
          <w:p w:rsidR="00870450" w:rsidRDefault="00870450" w:rsidP="00BA4ECD">
            <w:pPr>
              <w:rPr>
                <w:b/>
                <w:sz w:val="20"/>
                <w:szCs w:val="20"/>
              </w:rPr>
            </w:pPr>
          </w:p>
        </w:tc>
        <w:tc>
          <w:tcPr>
            <w:tcW w:w="4007" w:type="pct"/>
          </w:tcPr>
          <w:p w:rsidR="00870450" w:rsidRDefault="00870450" w:rsidP="0010346C">
            <w:pPr>
              <w:ind w:left="72"/>
              <w:jc w:val="both"/>
              <w:rPr>
                <w:b/>
                <w:sz w:val="20"/>
                <w:szCs w:val="20"/>
              </w:rPr>
            </w:pPr>
            <w:r>
              <w:rPr>
                <w:b/>
                <w:sz w:val="20"/>
                <w:szCs w:val="20"/>
              </w:rPr>
              <w:t>П.п. е. п.</w:t>
            </w:r>
            <w:r w:rsidR="00517A47">
              <w:rPr>
                <w:b/>
                <w:sz w:val="20"/>
                <w:szCs w:val="20"/>
              </w:rPr>
              <w:t xml:space="preserve"> </w:t>
            </w:r>
            <w:r>
              <w:rPr>
                <w:b/>
                <w:sz w:val="20"/>
                <w:szCs w:val="20"/>
              </w:rPr>
              <w:t>3.19.3 изложить в новой редакции:</w:t>
            </w:r>
          </w:p>
          <w:p w:rsidR="00870450" w:rsidRDefault="00870450" w:rsidP="0010346C">
            <w:pPr>
              <w:ind w:left="72"/>
              <w:jc w:val="both"/>
              <w:rPr>
                <w:b/>
                <w:sz w:val="20"/>
                <w:szCs w:val="20"/>
              </w:rPr>
            </w:pPr>
          </w:p>
          <w:p w:rsidR="00870450" w:rsidRPr="001E1A62" w:rsidRDefault="00870450" w:rsidP="0010346C">
            <w:pPr>
              <w:pStyle w:val="af4"/>
              <w:tabs>
                <w:tab w:val="clear" w:pos="1134"/>
              </w:tabs>
              <w:spacing w:before="0" w:after="0"/>
              <w:ind w:left="72" w:right="0"/>
              <w:jc w:val="both"/>
              <w:rPr>
                <w:b/>
                <w:sz w:val="20"/>
                <w:szCs w:val="20"/>
                <w:highlight w:val="yellow"/>
              </w:rPr>
            </w:pPr>
            <w:r w:rsidRPr="00D5439B">
              <w:rPr>
                <w:sz w:val="20"/>
                <w:szCs w:val="20"/>
              </w:rPr>
              <w:t>уточнению сроков исполнения договора (его отдельных этапов), если процедуры закупки и подписание договора проводились дольше установленных сроков, в том числе вследствие рассмотрения жалобы в Конфликтной комиссии или в антимонопольном органе;</w:t>
            </w:r>
          </w:p>
        </w:tc>
      </w:tr>
      <w:tr w:rsidR="00972C56" w:rsidRPr="00E622DF" w:rsidTr="00690D51">
        <w:tblPrEx>
          <w:tblLook w:val="0000" w:firstRow="0" w:lastRow="0" w:firstColumn="0" w:lastColumn="0" w:noHBand="0" w:noVBand="0"/>
        </w:tblPrEx>
        <w:trPr>
          <w:trHeight w:val="20"/>
        </w:trPr>
        <w:tc>
          <w:tcPr>
            <w:tcW w:w="168" w:type="pct"/>
            <w:vMerge/>
          </w:tcPr>
          <w:p w:rsidR="00972C56" w:rsidRPr="00EC028C" w:rsidRDefault="00972C56" w:rsidP="00B6206E">
            <w:pPr>
              <w:pStyle w:val="af1"/>
              <w:numPr>
                <w:ilvl w:val="0"/>
                <w:numId w:val="92"/>
              </w:numPr>
              <w:ind w:left="357" w:hanging="357"/>
              <w:rPr>
                <w:sz w:val="20"/>
                <w:szCs w:val="20"/>
              </w:rPr>
            </w:pPr>
          </w:p>
        </w:tc>
        <w:tc>
          <w:tcPr>
            <w:tcW w:w="825" w:type="pct"/>
            <w:vMerge/>
          </w:tcPr>
          <w:p w:rsidR="00972C56" w:rsidRDefault="00972C56" w:rsidP="00BA4ECD">
            <w:pPr>
              <w:rPr>
                <w:b/>
                <w:sz w:val="20"/>
                <w:szCs w:val="20"/>
              </w:rPr>
            </w:pPr>
          </w:p>
        </w:tc>
        <w:tc>
          <w:tcPr>
            <w:tcW w:w="4007" w:type="pct"/>
          </w:tcPr>
          <w:p w:rsidR="00972C56" w:rsidRDefault="00972C56" w:rsidP="0010346C">
            <w:pPr>
              <w:ind w:left="72"/>
              <w:jc w:val="both"/>
              <w:rPr>
                <w:b/>
                <w:sz w:val="20"/>
                <w:szCs w:val="20"/>
              </w:rPr>
            </w:pPr>
            <w:r>
              <w:rPr>
                <w:b/>
                <w:sz w:val="20"/>
                <w:szCs w:val="20"/>
              </w:rPr>
              <w:t>П. 3.20.1 изложить в новой редакции:</w:t>
            </w:r>
          </w:p>
          <w:p w:rsidR="00205FA5" w:rsidRDefault="00205FA5" w:rsidP="00BA4ECD">
            <w:pPr>
              <w:jc w:val="both"/>
              <w:rPr>
                <w:b/>
                <w:sz w:val="20"/>
                <w:szCs w:val="20"/>
              </w:rPr>
            </w:pPr>
          </w:p>
          <w:p w:rsidR="00972C56" w:rsidRPr="0010346C" w:rsidRDefault="00972C56" w:rsidP="0010346C">
            <w:pPr>
              <w:pStyle w:val="-3"/>
              <w:numPr>
                <w:ilvl w:val="0"/>
                <w:numId w:val="0"/>
              </w:numPr>
              <w:spacing w:before="0" w:after="0"/>
              <w:ind w:left="72"/>
              <w:rPr>
                <w:sz w:val="20"/>
              </w:rPr>
            </w:pPr>
            <w:r w:rsidRPr="0010346C">
              <w:rPr>
                <w:sz w:val="20"/>
              </w:rPr>
              <w:t>При заключении Договора формирование цен за единицу товара, расценок за единицу объема работ (услуг) будет осуществляться в порядке, указанном в п.34 Информационной карты.</w:t>
            </w:r>
          </w:p>
          <w:p w:rsidR="00972C56" w:rsidRPr="0010346C" w:rsidRDefault="00972C56" w:rsidP="0010346C">
            <w:pPr>
              <w:pStyle w:val="11111"/>
              <w:pBdr>
                <w:top w:val="single" w:sz="4" w:space="1" w:color="auto"/>
                <w:left w:val="single" w:sz="4" w:space="4" w:color="auto"/>
                <w:bottom w:val="single" w:sz="4" w:space="1" w:color="auto"/>
                <w:right w:val="single" w:sz="4" w:space="3" w:color="auto"/>
              </w:pBdr>
              <w:ind w:left="72"/>
              <w:rPr>
                <w:sz w:val="20"/>
              </w:rPr>
            </w:pPr>
            <w:r w:rsidRPr="0010346C">
              <w:rPr>
                <w:i/>
                <w:sz w:val="20"/>
                <w:u w:val="single"/>
              </w:rPr>
              <w:t>Применимо только для закупок заказчиков первого типа, осуществляемых в соответствии с требованиями ПП 925:</w:t>
            </w:r>
          </w:p>
          <w:p w:rsidR="00972C56" w:rsidRPr="0010346C" w:rsidRDefault="00972C56" w:rsidP="0010346C">
            <w:pPr>
              <w:pStyle w:val="11111"/>
              <w:pBdr>
                <w:top w:val="single" w:sz="4" w:space="1" w:color="auto"/>
                <w:left w:val="single" w:sz="4" w:space="4" w:color="auto"/>
                <w:bottom w:val="single" w:sz="4" w:space="1" w:color="auto"/>
                <w:right w:val="single" w:sz="4" w:space="3" w:color="auto"/>
              </w:pBdr>
              <w:ind w:left="72"/>
              <w:rPr>
                <w:sz w:val="20"/>
              </w:rPr>
            </w:pPr>
            <w:r w:rsidRPr="0010346C">
              <w:rPr>
                <w:sz w:val="20"/>
              </w:rPr>
              <w:t>В случае, если победителем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установленный в документации о закупке «шаг»,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соответствующее закупаемой продукции значение, установленное в ПП 925</w:t>
            </w:r>
            <w:r w:rsidR="009B6376" w:rsidRPr="0010346C">
              <w:rPr>
                <w:sz w:val="20"/>
              </w:rPr>
              <w:t>,</w:t>
            </w:r>
            <w:r w:rsidRPr="0010346C" w:rsidDel="009152A1">
              <w:rPr>
                <w:sz w:val="20"/>
              </w:rPr>
              <w:t xml:space="preserve"> </w:t>
            </w:r>
            <w:r w:rsidRPr="0010346C">
              <w:rPr>
                <w:sz w:val="20"/>
              </w:rPr>
              <w:t>от предложенной им цены договора.</w:t>
            </w:r>
          </w:p>
          <w:p w:rsidR="00972C56" w:rsidRPr="0010346C" w:rsidRDefault="00972C56" w:rsidP="0010346C">
            <w:pPr>
              <w:pStyle w:val="11111"/>
              <w:pBdr>
                <w:top w:val="single" w:sz="4" w:space="1" w:color="auto"/>
                <w:left w:val="single" w:sz="4" w:space="4" w:color="auto"/>
                <w:bottom w:val="single" w:sz="4" w:space="1" w:color="auto"/>
                <w:right w:val="single" w:sz="4" w:space="3" w:color="auto"/>
              </w:pBdr>
              <w:ind w:left="72"/>
              <w:rPr>
                <w:sz w:val="20"/>
              </w:rPr>
            </w:pPr>
            <w:r w:rsidRPr="0010346C">
              <w:rPr>
                <w:sz w:val="20"/>
              </w:rPr>
              <w:t>В случае, если победителем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установленный в документации о закупке «шаг», в случае, если в ходе закупки цена договора снижена до нуля и закупка проведена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соответствующее закупаемой продукции значение, установленное в ПП 925</w:t>
            </w:r>
            <w:r w:rsidR="009B6376" w:rsidRPr="0010346C">
              <w:rPr>
                <w:sz w:val="20"/>
              </w:rPr>
              <w:t>,</w:t>
            </w:r>
            <w:r w:rsidRPr="0010346C" w:rsidDel="009152A1">
              <w:rPr>
                <w:sz w:val="20"/>
              </w:rPr>
              <w:t xml:space="preserve"> </w:t>
            </w:r>
            <w:r w:rsidRPr="0010346C">
              <w:rPr>
                <w:sz w:val="20"/>
              </w:rPr>
              <w:t>от предложенной им цены договора.</w:t>
            </w:r>
          </w:p>
          <w:p w:rsidR="00972C56" w:rsidRPr="0010346C" w:rsidRDefault="00972C56" w:rsidP="0010346C">
            <w:pPr>
              <w:pStyle w:val="11111"/>
              <w:pBdr>
                <w:top w:val="single" w:sz="4" w:space="1" w:color="auto"/>
                <w:left w:val="single" w:sz="4" w:space="4" w:color="auto"/>
                <w:bottom w:val="single" w:sz="4" w:space="1" w:color="auto"/>
                <w:right w:val="single" w:sz="4" w:space="3" w:color="auto"/>
              </w:pBdr>
              <w:ind w:left="72"/>
              <w:rPr>
                <w:sz w:val="20"/>
              </w:rPr>
            </w:pPr>
            <w:r w:rsidRPr="0010346C">
              <w:rPr>
                <w:sz w:val="20"/>
              </w:rPr>
              <w:t>В случае, если победитель конкурса или иного способа закупки определяется на основе критериев оценки, указанных в п.29 Информационной карты,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соответствующее закупаемой продукции значение, установленное в ПП 925, при этом договор заключается по цене договора, предложенной участником в заявке на участие в закупке.</w:t>
            </w:r>
          </w:p>
          <w:p w:rsidR="00972C56" w:rsidRPr="00205FA5" w:rsidRDefault="00972C56" w:rsidP="0010346C">
            <w:pPr>
              <w:pStyle w:val="11111"/>
              <w:pBdr>
                <w:top w:val="single" w:sz="4" w:space="1" w:color="auto"/>
                <w:left w:val="single" w:sz="4" w:space="4" w:color="auto"/>
                <w:bottom w:val="single" w:sz="4" w:space="1" w:color="auto"/>
                <w:right w:val="single" w:sz="4" w:space="3" w:color="auto"/>
              </w:pBdr>
              <w:ind w:left="72"/>
            </w:pPr>
            <w:r w:rsidRPr="0010346C">
              <w:rPr>
                <w:sz w:val="20"/>
              </w:rPr>
              <w:t>Организатор закупки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9D13C3" w:rsidRPr="00E622DF" w:rsidTr="00690D51">
        <w:tblPrEx>
          <w:tblLook w:val="0000" w:firstRow="0" w:lastRow="0" w:firstColumn="0" w:lastColumn="0" w:noHBand="0" w:noVBand="0"/>
        </w:tblPrEx>
        <w:trPr>
          <w:trHeight w:val="20"/>
        </w:trPr>
        <w:tc>
          <w:tcPr>
            <w:tcW w:w="168" w:type="pct"/>
            <w:vMerge/>
          </w:tcPr>
          <w:p w:rsidR="009D13C3" w:rsidRPr="00EC028C" w:rsidRDefault="009D13C3" w:rsidP="00B6206E">
            <w:pPr>
              <w:pStyle w:val="af1"/>
              <w:numPr>
                <w:ilvl w:val="0"/>
                <w:numId w:val="92"/>
              </w:numPr>
              <w:ind w:left="357" w:hanging="357"/>
              <w:rPr>
                <w:sz w:val="20"/>
                <w:szCs w:val="20"/>
              </w:rPr>
            </w:pPr>
          </w:p>
        </w:tc>
        <w:tc>
          <w:tcPr>
            <w:tcW w:w="825" w:type="pct"/>
            <w:vMerge/>
          </w:tcPr>
          <w:p w:rsidR="009D13C3" w:rsidRDefault="009D13C3" w:rsidP="00BA4ECD">
            <w:pPr>
              <w:rPr>
                <w:b/>
                <w:sz w:val="20"/>
                <w:szCs w:val="20"/>
              </w:rPr>
            </w:pPr>
          </w:p>
        </w:tc>
        <w:tc>
          <w:tcPr>
            <w:tcW w:w="4007" w:type="pct"/>
          </w:tcPr>
          <w:p w:rsidR="009D13C3" w:rsidRDefault="009D13C3" w:rsidP="009D13C3">
            <w:pPr>
              <w:jc w:val="both"/>
              <w:rPr>
                <w:b/>
                <w:sz w:val="20"/>
                <w:szCs w:val="20"/>
              </w:rPr>
            </w:pPr>
            <w:r>
              <w:rPr>
                <w:b/>
                <w:sz w:val="20"/>
                <w:szCs w:val="20"/>
              </w:rPr>
              <w:t>П. 3.24.2 изложить в новой редакции:</w:t>
            </w:r>
          </w:p>
          <w:p w:rsidR="009D13C3" w:rsidRDefault="009D13C3" w:rsidP="009D13C3">
            <w:pPr>
              <w:jc w:val="both"/>
              <w:rPr>
                <w:b/>
                <w:sz w:val="20"/>
                <w:szCs w:val="20"/>
              </w:rPr>
            </w:pPr>
          </w:p>
          <w:p w:rsidR="009D13C3" w:rsidRPr="00D5439B" w:rsidRDefault="009D13C3" w:rsidP="00180BD2">
            <w:pPr>
              <w:pStyle w:val="af4"/>
              <w:tabs>
                <w:tab w:val="clear" w:pos="1134"/>
              </w:tabs>
              <w:spacing w:before="0" w:after="0"/>
              <w:ind w:left="0" w:right="0"/>
              <w:jc w:val="both"/>
              <w:rPr>
                <w:sz w:val="20"/>
                <w:szCs w:val="20"/>
              </w:rPr>
            </w:pPr>
            <w:r w:rsidRPr="00D5439B">
              <w:rPr>
                <w:sz w:val="20"/>
                <w:szCs w:val="20"/>
              </w:rPr>
              <w:t xml:space="preserve">При предоставлении обеспечения в форме банковской гарантии Участник закупки должен использовать установленные образцы - Форма 12 «Образец формы банковской гарантии на исполнение Договора», Форма 12а «Образец формы банковской гарантии на </w:t>
            </w:r>
            <w:r w:rsidRPr="00D5439B">
              <w:rPr>
                <w:sz w:val="20"/>
                <w:szCs w:val="20"/>
              </w:rPr>
              <w:lastRenderedPageBreak/>
              <w:t>авансирование Договора» (Блок 4 «Образцы форм документов, включаемых в заявку на участие в закупке»). Требования к Банку, выдавшему банковскую гарантию, устанавливаются п. 38 Блока 2 настоящего документа.</w:t>
            </w:r>
          </w:p>
          <w:p w:rsidR="009D13C3" w:rsidRPr="00205FA5" w:rsidRDefault="009D13C3" w:rsidP="00180BD2">
            <w:pPr>
              <w:pStyle w:val="af4"/>
              <w:tabs>
                <w:tab w:val="clear" w:pos="1134"/>
              </w:tabs>
              <w:spacing w:before="120" w:after="0"/>
              <w:ind w:left="0" w:right="0"/>
              <w:jc w:val="both"/>
              <w:rPr>
                <w:sz w:val="20"/>
                <w:szCs w:val="20"/>
              </w:rPr>
            </w:pPr>
            <w:r w:rsidRPr="00D5439B">
              <w:rPr>
                <w:sz w:val="20"/>
                <w:szCs w:val="20"/>
              </w:rPr>
              <w:t>В случае предоставления банковской гарантии для выполнения требований пп.</w:t>
            </w:r>
            <w:r>
              <w:rPr>
                <w:sz w:val="20"/>
                <w:szCs w:val="20"/>
              </w:rPr>
              <w:t>8</w:t>
            </w:r>
            <w:r w:rsidRPr="00D5439B">
              <w:rPr>
                <w:sz w:val="20"/>
                <w:szCs w:val="20"/>
              </w:rPr>
              <w:t xml:space="preserve"> п. 2 Блока 2 настоящего документа Поставщику / Участнику закупки необходимо предоставить документы, подтверждающие соответствие банка, выдавшего банковскую гарантию, установленным в п. 38 Блока 2 настоящего документа требованиям в составе квалификационной части заявки, в остальных случаях подтверждающие документы необходимо предоставить вместе с обеспечением Договора в порядке, установленном в п.40 Блока 2 настоящего документа.</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6206E">
            <w:pPr>
              <w:pStyle w:val="af1"/>
              <w:numPr>
                <w:ilvl w:val="0"/>
                <w:numId w:val="92"/>
              </w:numPr>
              <w:ind w:left="357" w:hanging="357"/>
              <w:rPr>
                <w:sz w:val="20"/>
                <w:szCs w:val="20"/>
              </w:rPr>
            </w:pPr>
          </w:p>
        </w:tc>
        <w:tc>
          <w:tcPr>
            <w:tcW w:w="825" w:type="pct"/>
            <w:vMerge/>
          </w:tcPr>
          <w:p w:rsidR="00870450" w:rsidRDefault="00870450" w:rsidP="00BA4ECD">
            <w:pPr>
              <w:rPr>
                <w:b/>
                <w:sz w:val="20"/>
                <w:szCs w:val="20"/>
              </w:rPr>
            </w:pPr>
          </w:p>
        </w:tc>
        <w:tc>
          <w:tcPr>
            <w:tcW w:w="4007" w:type="pct"/>
          </w:tcPr>
          <w:p w:rsidR="00870450" w:rsidRDefault="009D13C3" w:rsidP="009D13C3">
            <w:pPr>
              <w:jc w:val="both"/>
              <w:rPr>
                <w:b/>
                <w:sz w:val="20"/>
                <w:szCs w:val="20"/>
              </w:rPr>
            </w:pPr>
            <w:r w:rsidRPr="009D13C3">
              <w:rPr>
                <w:b/>
                <w:sz w:val="20"/>
                <w:szCs w:val="20"/>
              </w:rPr>
              <w:t>П. 3.24.3 изложить в новой редакции:</w:t>
            </w:r>
          </w:p>
          <w:p w:rsidR="009D13C3" w:rsidRDefault="009D13C3" w:rsidP="009D13C3">
            <w:pPr>
              <w:jc w:val="both"/>
              <w:rPr>
                <w:sz w:val="20"/>
                <w:szCs w:val="20"/>
              </w:rPr>
            </w:pPr>
          </w:p>
          <w:p w:rsidR="009D13C3" w:rsidRPr="009D13C3" w:rsidRDefault="009D13C3" w:rsidP="00180BD2">
            <w:pPr>
              <w:pStyle w:val="af4"/>
              <w:tabs>
                <w:tab w:val="clear" w:pos="1134"/>
              </w:tabs>
              <w:spacing w:before="0" w:after="120"/>
              <w:ind w:left="0" w:right="0"/>
              <w:jc w:val="both"/>
              <w:rPr>
                <w:sz w:val="20"/>
                <w:szCs w:val="20"/>
              </w:rPr>
            </w:pPr>
            <w:r w:rsidRPr="009D13C3">
              <w:rPr>
                <w:sz w:val="20"/>
                <w:szCs w:val="20"/>
              </w:rPr>
              <w:t>При установлении требования о предоставлении обеспечения в форме независимой Гарантии коммерческой организации (за исключением банков), Организатор вправе установить требования к такому Гаранту, содержание которых указано в п.39 Блока 2 настоящего документа.</w:t>
            </w:r>
          </w:p>
          <w:p w:rsidR="009D13C3" w:rsidRPr="009D13C3" w:rsidRDefault="009D13C3" w:rsidP="00180BD2">
            <w:pPr>
              <w:pStyle w:val="af4"/>
              <w:tabs>
                <w:tab w:val="clear" w:pos="1134"/>
              </w:tabs>
              <w:spacing w:before="120" w:after="120"/>
              <w:ind w:left="0" w:right="0"/>
              <w:jc w:val="both"/>
              <w:rPr>
                <w:sz w:val="20"/>
                <w:szCs w:val="20"/>
              </w:rPr>
            </w:pPr>
            <w:r w:rsidRPr="009D13C3">
              <w:rPr>
                <w:sz w:val="20"/>
                <w:szCs w:val="20"/>
              </w:rPr>
              <w:t>В случае предоставления независимой гарантии для выполнения требований пп.8 п. 2 Блока 2 настоящего документа Поставщику / Участнику закупки необходимо предоставить в составе квалификационной части заявки:</w:t>
            </w:r>
          </w:p>
          <w:p w:rsidR="009D13C3" w:rsidRPr="0010346C" w:rsidRDefault="009D13C3" w:rsidP="00511F91">
            <w:pPr>
              <w:pStyle w:val="11111"/>
              <w:numPr>
                <w:ilvl w:val="0"/>
                <w:numId w:val="67"/>
              </w:numPr>
              <w:spacing w:after="0"/>
              <w:ind w:left="538" w:hanging="357"/>
              <w:rPr>
                <w:sz w:val="20"/>
                <w:szCs w:val="20"/>
              </w:rPr>
            </w:pPr>
            <w:r w:rsidRPr="0010346C">
              <w:rPr>
                <w:sz w:val="20"/>
                <w:szCs w:val="20"/>
              </w:rPr>
              <w:t>документ, подтверждающий соответствие Гаранта минимальным требованиям для прохождения аккредитации, или документы, необходимые для проверки Гаранта на соответствие данным требованиям;</w:t>
            </w:r>
          </w:p>
          <w:p w:rsidR="009D13C3" w:rsidRPr="0010346C" w:rsidRDefault="009D13C3" w:rsidP="00511F91">
            <w:pPr>
              <w:pStyle w:val="11111"/>
              <w:numPr>
                <w:ilvl w:val="0"/>
                <w:numId w:val="67"/>
              </w:numPr>
              <w:spacing w:after="0"/>
              <w:ind w:left="538" w:hanging="357"/>
              <w:rPr>
                <w:sz w:val="20"/>
                <w:szCs w:val="20"/>
              </w:rPr>
            </w:pPr>
            <w:r w:rsidRPr="0010346C">
              <w:rPr>
                <w:sz w:val="20"/>
                <w:szCs w:val="20"/>
              </w:rPr>
              <w:t>документ, подтверждающий наличие у Гаранта соответствующего уровня финансовой устойчивости, или документы, необходимые для проведения оценки уровня финансовой устойчивости, перечень которых указан в п.3.2.1 Блока 3 настоящего документа, при этом документы должны быть предоставлены за актуальный отчетный период и за последний отчетный год с отметкой налоговых органов о принятии</w:t>
            </w:r>
            <w:r w:rsidR="009B3AAC">
              <w:rPr>
                <w:sz w:val="20"/>
                <w:szCs w:val="20"/>
              </w:rPr>
              <w:t xml:space="preserve"> </w:t>
            </w:r>
            <w:r w:rsidR="009B3AAC">
              <w:rPr>
                <w:rStyle w:val="af6"/>
                <w:szCs w:val="20"/>
              </w:rPr>
              <w:t>Сноска</w:t>
            </w:r>
            <w:r w:rsidR="009B3AAC">
              <w:rPr>
                <w:szCs w:val="20"/>
              </w:rPr>
              <w:t xml:space="preserve"> </w:t>
            </w:r>
            <w:r w:rsidR="009B3AAC" w:rsidRPr="009B3AAC">
              <w:rPr>
                <w:szCs w:val="20"/>
                <w:vertAlign w:val="superscript"/>
              </w:rPr>
              <w:t>39</w:t>
            </w:r>
            <w:r w:rsidRPr="0010346C">
              <w:rPr>
                <w:sz w:val="20"/>
                <w:szCs w:val="20"/>
              </w:rPr>
              <w:t>. В случае, если отчетность за последний отчётный период совпадает с отчетностью за последний отчётный год необходимо предоставить отчетность за предшествующий отчетный год, которая также будет использована при проведении проверки. Итоговые результаты проверки определяются путем выбора наименьшей оценки, сформированной по результатам проверки отчетности за актуальный отчетный период и отчетности за последний отчетный (предшествующий отчетному) год.</w:t>
            </w:r>
          </w:p>
          <w:p w:rsidR="009D13C3" w:rsidRPr="009D13C3" w:rsidRDefault="009D13C3" w:rsidP="00511F91">
            <w:pPr>
              <w:pStyle w:val="af4"/>
              <w:tabs>
                <w:tab w:val="clear" w:pos="1134"/>
              </w:tabs>
              <w:spacing w:before="120" w:after="0"/>
              <w:ind w:left="72" w:right="0"/>
              <w:jc w:val="both"/>
              <w:rPr>
                <w:sz w:val="20"/>
                <w:szCs w:val="20"/>
              </w:rPr>
            </w:pPr>
            <w:r w:rsidRPr="009D13C3">
              <w:rPr>
                <w:sz w:val="20"/>
                <w:szCs w:val="20"/>
              </w:rPr>
              <w:t>В остальных случаях перечисленные выше документы, подтверждающие соответствие установленным в п. 39 Блока 2 настоящего документа требованиям, необходимо предоставлять вместе с обеспечением Договора в порядке, установленном в п.40 Блока 2 настоящего документа. При этом в составе документов, необходимых для определения уровня устойчивости финансового состояния гаранта, необходимо предоставить отчетность только за последний отчетный период.</w:t>
            </w:r>
          </w:p>
          <w:p w:rsidR="009D13C3" w:rsidRDefault="009D13C3" w:rsidP="0010346C">
            <w:pPr>
              <w:pStyle w:val="af4"/>
              <w:tabs>
                <w:tab w:val="clear" w:pos="1134"/>
              </w:tabs>
              <w:spacing w:before="120" w:after="0"/>
              <w:ind w:left="72" w:right="0"/>
              <w:jc w:val="both"/>
              <w:rPr>
                <w:sz w:val="20"/>
                <w:szCs w:val="20"/>
              </w:rPr>
            </w:pPr>
            <w:r w:rsidRPr="009D13C3">
              <w:rPr>
                <w:sz w:val="20"/>
                <w:szCs w:val="20"/>
              </w:rPr>
              <w:t xml:space="preserve">В случае предоставления независимой гарантии от аффилированного лица (допустимо только для </w:t>
            </w:r>
            <w:r w:rsidR="009B6376">
              <w:rPr>
                <w:sz w:val="20"/>
                <w:szCs w:val="20"/>
              </w:rPr>
              <w:t>У</w:t>
            </w:r>
            <w:r w:rsidR="009B6376" w:rsidRPr="009D13C3">
              <w:rPr>
                <w:sz w:val="20"/>
                <w:szCs w:val="20"/>
              </w:rPr>
              <w:t>частников</w:t>
            </w:r>
            <w:r w:rsidR="009B6376">
              <w:rPr>
                <w:sz w:val="20"/>
                <w:szCs w:val="20"/>
              </w:rPr>
              <w:t xml:space="preserve"> закупки</w:t>
            </w:r>
            <w:r w:rsidRPr="009D13C3">
              <w:rPr>
                <w:sz w:val="20"/>
                <w:szCs w:val="20"/>
              </w:rPr>
              <w:t xml:space="preserve">, в отношении которых или в отношении бенефициаров/владельцев которых иностранными государствами введены ограничительные меры) сведения о таком лице должны быть включены в предоставляемые по форме 2 (Блок 4 настоящего документа) сведения о собственниках/ бенефициарах, аффилированных и взаимосвязанных лицах. </w:t>
            </w:r>
          </w:p>
          <w:p w:rsidR="00E70370" w:rsidRPr="00F86637" w:rsidRDefault="009B3AAC" w:rsidP="009B3AAC">
            <w:pPr>
              <w:pStyle w:val="af4"/>
              <w:tabs>
                <w:tab w:val="clear" w:pos="1134"/>
              </w:tabs>
              <w:spacing w:before="120" w:after="0"/>
              <w:ind w:left="72" w:right="0"/>
              <w:jc w:val="both"/>
              <w:rPr>
                <w:sz w:val="20"/>
                <w:szCs w:val="20"/>
              </w:rPr>
            </w:pPr>
            <w:r w:rsidRPr="001B0FE9">
              <w:rPr>
                <w:rFonts w:ascii="Arial" w:hAnsi="Arial" w:cs="Arial"/>
                <w:sz w:val="16"/>
                <w:szCs w:val="16"/>
              </w:rPr>
              <w:t xml:space="preserve">Сноска </w:t>
            </w:r>
            <w:r>
              <w:rPr>
                <w:rFonts w:ascii="Arial" w:hAnsi="Arial" w:cs="Arial"/>
                <w:sz w:val="16"/>
                <w:szCs w:val="16"/>
              </w:rPr>
              <w:t>39</w:t>
            </w:r>
            <w:r>
              <w:rPr>
                <w:b/>
                <w:sz w:val="20"/>
                <w:szCs w:val="20"/>
              </w:rPr>
              <w:t xml:space="preserve"> </w:t>
            </w:r>
            <w:r w:rsidRPr="008A7B3D">
              <w:rPr>
                <w:rFonts w:ascii="Arial" w:hAnsi="Arial" w:cs="Arial"/>
                <w:sz w:val="16"/>
                <w:szCs w:val="16"/>
              </w:rPr>
              <w:t>Отметка налоговых органов требуется только для гарантов, являющихся резидентами РФ.</w:t>
            </w:r>
          </w:p>
        </w:tc>
      </w:tr>
      <w:tr w:rsidR="00870450" w:rsidRPr="00E622DF" w:rsidTr="00690D51">
        <w:tblPrEx>
          <w:tblLook w:val="0000" w:firstRow="0" w:lastRow="0" w:firstColumn="0" w:lastColumn="0" w:noHBand="0" w:noVBand="0"/>
        </w:tblPrEx>
        <w:trPr>
          <w:trHeight w:val="20"/>
        </w:trPr>
        <w:tc>
          <w:tcPr>
            <w:tcW w:w="168" w:type="pct"/>
            <w:vMerge w:val="restart"/>
          </w:tcPr>
          <w:p w:rsidR="00870450" w:rsidRPr="00EC028C" w:rsidRDefault="00870450" w:rsidP="00517A47">
            <w:pPr>
              <w:pStyle w:val="af1"/>
              <w:numPr>
                <w:ilvl w:val="0"/>
                <w:numId w:val="1"/>
              </w:numPr>
              <w:ind w:left="357" w:hanging="357"/>
              <w:rPr>
                <w:sz w:val="20"/>
                <w:szCs w:val="20"/>
              </w:rPr>
            </w:pPr>
          </w:p>
        </w:tc>
        <w:tc>
          <w:tcPr>
            <w:tcW w:w="825" w:type="pct"/>
            <w:vMerge w:val="restart"/>
          </w:tcPr>
          <w:p w:rsidR="00870450" w:rsidRDefault="00870450" w:rsidP="00DB4E4A">
            <w:pPr>
              <w:rPr>
                <w:b/>
                <w:sz w:val="20"/>
                <w:szCs w:val="20"/>
              </w:rPr>
            </w:pPr>
            <w:r>
              <w:rPr>
                <w:b/>
                <w:sz w:val="20"/>
                <w:szCs w:val="20"/>
              </w:rPr>
              <w:t xml:space="preserve">Блок 4 </w:t>
            </w:r>
            <w:r w:rsidRPr="00E1753D">
              <w:rPr>
                <w:b/>
                <w:sz w:val="20"/>
                <w:szCs w:val="20"/>
              </w:rPr>
              <w:t>«Образцы форм документов, включаемых в заявку на участие в закупке»</w:t>
            </w:r>
          </w:p>
        </w:tc>
        <w:tc>
          <w:tcPr>
            <w:tcW w:w="4007" w:type="pct"/>
          </w:tcPr>
          <w:p w:rsidR="00870450" w:rsidRDefault="00870450" w:rsidP="00180BD2">
            <w:pPr>
              <w:jc w:val="both"/>
              <w:rPr>
                <w:b/>
                <w:sz w:val="20"/>
                <w:szCs w:val="20"/>
              </w:rPr>
            </w:pPr>
            <w:r>
              <w:rPr>
                <w:b/>
                <w:sz w:val="20"/>
                <w:szCs w:val="20"/>
              </w:rPr>
              <w:t>На формах 1а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Pr>
                <w:b/>
                <w:sz w:val="20"/>
                <w:szCs w:val="20"/>
              </w:rPr>
              <w:t>» и «</w:t>
            </w:r>
            <w:r w:rsidRPr="00E1753D">
              <w:rPr>
                <w:b/>
                <w:sz w:val="20"/>
                <w:szCs w:val="20"/>
              </w:rPr>
              <w:t>Образцы форм документов при закупке услуг</w:t>
            </w:r>
            <w:r>
              <w:rPr>
                <w:b/>
                <w:sz w:val="20"/>
                <w:szCs w:val="20"/>
              </w:rPr>
              <w:t>» в п.</w:t>
            </w:r>
            <w:r w:rsidR="0010346C">
              <w:rPr>
                <w:b/>
                <w:sz w:val="20"/>
                <w:szCs w:val="20"/>
              </w:rPr>
              <w:t xml:space="preserve"> </w:t>
            </w:r>
            <w:r>
              <w:rPr>
                <w:b/>
                <w:sz w:val="20"/>
                <w:szCs w:val="20"/>
              </w:rPr>
              <w:t>14 исключить фрагмент:</w:t>
            </w:r>
          </w:p>
          <w:p w:rsidR="00974C87" w:rsidRPr="00205FA5" w:rsidRDefault="00870450" w:rsidP="00511F91">
            <w:pPr>
              <w:pStyle w:val="11111"/>
              <w:numPr>
                <w:ilvl w:val="0"/>
                <w:numId w:val="67"/>
              </w:numPr>
              <w:spacing w:after="0"/>
              <w:ind w:left="538" w:hanging="357"/>
              <w:rPr>
                <w:sz w:val="20"/>
                <w:szCs w:val="20"/>
              </w:rPr>
            </w:pPr>
            <w:r w:rsidRPr="00B02D41">
              <w:rPr>
                <w:sz w:val="20"/>
                <w:szCs w:val="20"/>
              </w:rPr>
              <w:t xml:space="preserve">уровень финансовой устойчивости </w:t>
            </w:r>
            <w:r w:rsidRPr="00B02D41">
              <w:rPr>
                <w:i/>
                <w:iCs/>
                <w:color w:val="333399"/>
                <w:sz w:val="20"/>
              </w:rPr>
              <w:t>(указать краткое наименование) (выбрать:</w:t>
            </w:r>
            <w:r w:rsidRPr="00B02D41">
              <w:rPr>
                <w:sz w:val="20"/>
                <w:szCs w:val="20"/>
              </w:rPr>
              <w:t xml:space="preserve"> «соответствует или превышает»/«не соответствует»</w:t>
            </w:r>
            <w:r w:rsidRPr="00B02D41">
              <w:rPr>
                <w:i/>
                <w:iCs/>
                <w:color w:val="333399"/>
                <w:sz w:val="20"/>
              </w:rPr>
              <w:t xml:space="preserve">) </w:t>
            </w:r>
            <w:r w:rsidRPr="00B02D41">
              <w:rPr>
                <w:sz w:val="20"/>
                <w:szCs w:val="20"/>
              </w:rPr>
              <w:t xml:space="preserve">уровню, установленному в извещении/документации о настоящей закупке; в сведениях, на основании которых был определен данный уровень, </w:t>
            </w:r>
            <w:r w:rsidRPr="00B02D41">
              <w:rPr>
                <w:i/>
                <w:iCs/>
                <w:color w:val="333399"/>
                <w:sz w:val="20"/>
              </w:rPr>
              <w:t>(выбрать:</w:t>
            </w:r>
            <w:r w:rsidRPr="00B02D41">
              <w:rPr>
                <w:sz w:val="20"/>
                <w:szCs w:val="20"/>
              </w:rPr>
              <w:t xml:space="preserve"> «не произошло изменений»/«произошли следующие изменения: </w:t>
            </w:r>
            <w:r w:rsidRPr="00B02D41">
              <w:rPr>
                <w:i/>
                <w:iCs/>
                <w:color w:val="333399"/>
                <w:sz w:val="20"/>
              </w:rPr>
              <w:t>(указать какие финансовые документы, представленные в составе документов на аккредитацию, изменились)»)</w:t>
            </w:r>
            <w:r w:rsidRPr="00B02D41">
              <w:rPr>
                <w:sz w:val="20"/>
                <w:szCs w:val="20"/>
              </w:rPr>
              <w:t>.</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180BD2">
            <w:pPr>
              <w:jc w:val="both"/>
              <w:rPr>
                <w:b/>
                <w:sz w:val="20"/>
                <w:szCs w:val="20"/>
              </w:rPr>
            </w:pPr>
            <w:r w:rsidRPr="009E1B58">
              <w:rPr>
                <w:b/>
                <w:sz w:val="20"/>
                <w:szCs w:val="20"/>
              </w:rPr>
              <w:t>На формах 1а разделов «Образцы форм документов при закупке товаров», «Образцы фор</w:t>
            </w:r>
            <w:r w:rsidR="00180BD2">
              <w:rPr>
                <w:b/>
                <w:sz w:val="20"/>
                <w:szCs w:val="20"/>
              </w:rPr>
              <w:t>м документов при закупке работ»</w:t>
            </w:r>
            <w:r w:rsidRPr="009E1B58">
              <w:rPr>
                <w:b/>
                <w:sz w:val="20"/>
                <w:szCs w:val="20"/>
              </w:rPr>
              <w:t xml:space="preserve"> и «Образцы форм</w:t>
            </w:r>
            <w:r>
              <w:rPr>
                <w:b/>
                <w:sz w:val="20"/>
                <w:szCs w:val="20"/>
              </w:rPr>
              <w:t xml:space="preserve"> документов при закупке услуг» </w:t>
            </w:r>
            <w:r w:rsidR="0010346C">
              <w:rPr>
                <w:b/>
                <w:sz w:val="20"/>
                <w:szCs w:val="20"/>
              </w:rPr>
              <w:t>п</w:t>
            </w:r>
            <w:r w:rsidRPr="009E1B58">
              <w:rPr>
                <w:b/>
                <w:sz w:val="20"/>
                <w:szCs w:val="20"/>
              </w:rPr>
              <w:t>.</w:t>
            </w:r>
            <w:r w:rsidR="0010346C">
              <w:rPr>
                <w:b/>
                <w:sz w:val="20"/>
                <w:szCs w:val="20"/>
              </w:rPr>
              <w:t xml:space="preserve"> </w:t>
            </w:r>
            <w:r w:rsidRPr="009E1B58">
              <w:rPr>
                <w:b/>
                <w:sz w:val="20"/>
                <w:szCs w:val="20"/>
              </w:rPr>
              <w:t>1</w:t>
            </w:r>
            <w:r>
              <w:rPr>
                <w:b/>
                <w:sz w:val="20"/>
                <w:szCs w:val="20"/>
              </w:rPr>
              <w:t>5 изложить в новой редакции</w:t>
            </w:r>
            <w:r w:rsidRPr="009E1B58">
              <w:rPr>
                <w:b/>
                <w:sz w:val="20"/>
                <w:szCs w:val="20"/>
              </w:rPr>
              <w:t>:</w:t>
            </w:r>
          </w:p>
          <w:p w:rsidR="00870450" w:rsidRPr="00C16C42" w:rsidRDefault="00870450" w:rsidP="00C16C42">
            <w:pPr>
              <w:widowControl w:val="0"/>
              <w:jc w:val="both"/>
              <w:rPr>
                <w:color w:val="000000"/>
                <w:sz w:val="20"/>
                <w:szCs w:val="22"/>
              </w:rPr>
            </w:pPr>
          </w:p>
          <w:p w:rsidR="00870450" w:rsidRPr="00B02D41" w:rsidRDefault="00870450" w:rsidP="00180BD2">
            <w:pPr>
              <w:widowControl w:val="0"/>
              <w:tabs>
                <w:tab w:val="left" w:pos="1134"/>
              </w:tabs>
              <w:jc w:val="both"/>
              <w:rPr>
                <w:color w:val="000000"/>
                <w:sz w:val="20"/>
                <w:szCs w:val="22"/>
              </w:rPr>
            </w:pPr>
            <w:r w:rsidRPr="00B02D41">
              <w:rPr>
                <w:color w:val="000000"/>
                <w:sz w:val="20"/>
                <w:szCs w:val="22"/>
              </w:rPr>
              <w:t>Сообщаем, что на дату подачи заявки:</w:t>
            </w:r>
          </w:p>
          <w:p w:rsidR="00870450" w:rsidRPr="00B02D41" w:rsidRDefault="00870450" w:rsidP="00180BD2">
            <w:pPr>
              <w:pStyle w:val="af1"/>
              <w:widowControl w:val="0"/>
              <w:numPr>
                <w:ilvl w:val="0"/>
                <w:numId w:val="83"/>
              </w:numPr>
              <w:ind w:left="639"/>
              <w:jc w:val="both"/>
              <w:rPr>
                <w:i/>
                <w:iCs/>
                <w:color w:val="333399"/>
                <w:sz w:val="20"/>
                <w:szCs w:val="22"/>
              </w:rPr>
            </w:pPr>
            <w:r w:rsidRPr="00B02D41">
              <w:rPr>
                <w:color w:val="000000"/>
                <w:sz w:val="20"/>
                <w:szCs w:val="22"/>
              </w:rPr>
              <w:t xml:space="preserve">балансовая стоимость активов </w:t>
            </w:r>
            <w:r w:rsidRPr="00B02D41">
              <w:rPr>
                <w:i/>
                <w:iCs/>
                <w:color w:val="333399"/>
                <w:sz w:val="20"/>
                <w:szCs w:val="22"/>
              </w:rPr>
              <w:t>(указать краткое наименование)</w:t>
            </w:r>
            <w:r w:rsidRPr="00B02D41">
              <w:rPr>
                <w:color w:val="000000"/>
                <w:sz w:val="20"/>
                <w:szCs w:val="22"/>
              </w:rPr>
              <w:t xml:space="preserve"> в соответствии с данными бухгалтерской отчетности за последний отчетный периода составляет</w:t>
            </w:r>
            <w:r w:rsidRPr="00B02D41">
              <w:rPr>
                <w:i/>
                <w:iCs/>
                <w:color w:val="333399"/>
                <w:sz w:val="20"/>
                <w:szCs w:val="22"/>
              </w:rPr>
              <w:t xml:space="preserve"> (указать размер балансовой стоимости). (Указать краткое наименование)</w:t>
            </w:r>
            <w:r w:rsidRPr="00B02D41">
              <w:rPr>
                <w:color w:val="000000"/>
                <w:sz w:val="20"/>
                <w:szCs w:val="22"/>
              </w:rPr>
              <w:t xml:space="preserve"> в соответствии с данными в</w:t>
            </w:r>
            <w:r w:rsidRPr="00B02D41">
              <w:rPr>
                <w:i/>
                <w:iCs/>
                <w:color w:val="333399"/>
                <w:sz w:val="20"/>
                <w:szCs w:val="22"/>
              </w:rPr>
              <w:t xml:space="preserve"> </w:t>
            </w:r>
            <w:r w:rsidRPr="00B02D41">
              <w:rPr>
                <w:color w:val="000000"/>
                <w:sz w:val="20"/>
                <w:szCs w:val="22"/>
              </w:rPr>
              <w:t>информационной базе «Сведения о юридических лицах, имеющих задолженность по уплате налогов (более 1000 рублей) и/или не представивших налоговую отчетность более года»</w:t>
            </w:r>
            <w:r w:rsidRPr="00B02D41">
              <w:rPr>
                <w:i/>
                <w:iCs/>
                <w:color w:val="333399"/>
                <w:sz w:val="20"/>
                <w:szCs w:val="22"/>
              </w:rPr>
              <w:t xml:space="preserve"> (выбрать: </w:t>
            </w:r>
            <w:r w:rsidRPr="00B02D41">
              <w:rPr>
                <w:color w:val="000000"/>
                <w:sz w:val="20"/>
                <w:szCs w:val="22"/>
              </w:rPr>
              <w:t xml:space="preserve">«не имеет»/«имеет в размере </w:t>
            </w:r>
            <w:r w:rsidRPr="00B02D41">
              <w:rPr>
                <w:i/>
                <w:iCs/>
                <w:color w:val="333399"/>
                <w:sz w:val="20"/>
                <w:szCs w:val="22"/>
              </w:rPr>
              <w:t>(указать размер)</w:t>
            </w:r>
            <w:r w:rsidRPr="00B02D41">
              <w:rPr>
                <w:color w:val="000000"/>
                <w:sz w:val="20"/>
                <w:szCs w:val="22"/>
              </w:rPr>
              <w:t>»</w:t>
            </w:r>
            <w:r w:rsidRPr="00B02D41">
              <w:rPr>
                <w:i/>
                <w:iCs/>
                <w:color w:val="333399"/>
                <w:sz w:val="20"/>
                <w:szCs w:val="22"/>
              </w:rPr>
              <w:t xml:space="preserve">) </w:t>
            </w:r>
            <w:r w:rsidRPr="00B02D41">
              <w:rPr>
                <w:color w:val="000000"/>
                <w:sz w:val="20"/>
                <w:szCs w:val="22"/>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w:t>
            </w:r>
            <w:r w:rsidRPr="00B02D41">
              <w:rPr>
                <w:i/>
                <w:iCs/>
                <w:color w:val="333399"/>
                <w:sz w:val="20"/>
                <w:szCs w:val="22"/>
              </w:rPr>
              <w:t xml:space="preserve"> (указать в случае наличия недоимок:</w:t>
            </w:r>
            <w:r w:rsidRPr="00B02D41">
              <w:rPr>
                <w:color w:val="000000"/>
                <w:sz w:val="20"/>
                <w:szCs w:val="22"/>
              </w:rPr>
              <w:t xml:space="preserve"> Размер указанных недоимок составляет </w:t>
            </w:r>
            <w:r w:rsidRPr="00B02D41">
              <w:rPr>
                <w:i/>
                <w:iCs/>
                <w:color w:val="333399"/>
                <w:sz w:val="20"/>
                <w:szCs w:val="22"/>
              </w:rPr>
              <w:t>(указать значение)</w:t>
            </w:r>
            <w:r w:rsidRPr="00B02D41">
              <w:rPr>
                <w:color w:val="000000"/>
                <w:sz w:val="20"/>
                <w:szCs w:val="22"/>
              </w:rPr>
              <w:t xml:space="preserve"> процентов от балансовой стоимости активов </w:t>
            </w:r>
            <w:r w:rsidRPr="00B02D41">
              <w:rPr>
                <w:i/>
                <w:iCs/>
                <w:color w:val="333399"/>
                <w:sz w:val="20"/>
                <w:szCs w:val="22"/>
              </w:rPr>
              <w:t>(указать краткое наименование))</w:t>
            </w:r>
            <w:r w:rsidR="005A6B53">
              <w:rPr>
                <w:color w:val="000000"/>
                <w:sz w:val="20"/>
                <w:szCs w:val="22"/>
              </w:rPr>
              <w:t>.</w:t>
            </w:r>
          </w:p>
          <w:p w:rsidR="00870450" w:rsidRPr="00B02D41" w:rsidRDefault="00870450" w:rsidP="00180BD2">
            <w:pPr>
              <w:pStyle w:val="af1"/>
              <w:widowControl w:val="0"/>
              <w:numPr>
                <w:ilvl w:val="0"/>
                <w:numId w:val="83"/>
              </w:numPr>
              <w:ind w:left="639"/>
              <w:jc w:val="both"/>
              <w:rPr>
                <w:color w:val="000000"/>
                <w:sz w:val="20"/>
                <w:szCs w:val="22"/>
              </w:rPr>
            </w:pPr>
            <w:r w:rsidRPr="00B02D41">
              <w:rPr>
                <w:i/>
                <w:iCs/>
                <w:color w:val="333399"/>
                <w:sz w:val="20"/>
                <w:szCs w:val="22"/>
              </w:rPr>
              <w:t xml:space="preserve">(указать краткое наименование) (выбрать: </w:t>
            </w:r>
            <w:r w:rsidRPr="00B02D41">
              <w:rPr>
                <w:color w:val="000000"/>
                <w:sz w:val="20"/>
                <w:szCs w:val="22"/>
              </w:rPr>
              <w:t>«соответствует»/«не соответствует»</w:t>
            </w:r>
            <w:r w:rsidRPr="00B02D41">
              <w:rPr>
                <w:i/>
                <w:iCs/>
                <w:color w:val="333399"/>
                <w:sz w:val="20"/>
                <w:szCs w:val="22"/>
              </w:rPr>
              <w:t xml:space="preserve">) </w:t>
            </w:r>
            <w:r w:rsidRPr="00B02D41">
              <w:rPr>
                <w:color w:val="000000"/>
                <w:sz w:val="20"/>
                <w:szCs w:val="22"/>
              </w:rPr>
              <w:t>требованиям, установленным согласно законодательству РФ к лицам, осуществляющим поставку товара, выполнение работы, оказание услуги, являющихся предметом закупки;</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ограничения для участия в закупках, установленных законодательством РФ;</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F75095">
              <w:rPr>
                <w:color w:val="000000"/>
                <w:sz w:val="20"/>
                <w:szCs w:val="22"/>
              </w:rPr>
              <w:t xml:space="preserve">конфликт интересов с работниками </w:t>
            </w:r>
            <w:r w:rsidR="004C4FA3">
              <w:rPr>
                <w:color w:val="000000"/>
                <w:sz w:val="20"/>
                <w:szCs w:val="22"/>
              </w:rPr>
              <w:t>Заказчика/Организатора закупки</w:t>
            </w:r>
            <w:r>
              <w:rPr>
                <w:color w:val="000000"/>
                <w:sz w:val="20"/>
                <w:szCs w:val="22"/>
              </w:rPr>
              <w:t>,</w:t>
            </w:r>
            <w:r w:rsidRPr="00F75095">
              <w:rPr>
                <w:color w:val="000000"/>
                <w:sz w:val="20"/>
                <w:szCs w:val="22"/>
              </w:rPr>
              <w:t xml:space="preserve"> член</w:t>
            </w:r>
            <w:r>
              <w:rPr>
                <w:color w:val="000000"/>
                <w:sz w:val="20"/>
                <w:szCs w:val="22"/>
              </w:rPr>
              <w:t>ами</w:t>
            </w:r>
            <w:r w:rsidRPr="00F75095">
              <w:rPr>
                <w:color w:val="000000"/>
                <w:sz w:val="20"/>
                <w:szCs w:val="22"/>
              </w:rPr>
              <w:t xml:space="preserve"> коллегиальных органов управления, закупочных органов, уполномоченны</w:t>
            </w:r>
            <w:r>
              <w:rPr>
                <w:color w:val="000000"/>
                <w:sz w:val="20"/>
                <w:szCs w:val="22"/>
              </w:rPr>
              <w:t>ми</w:t>
            </w:r>
            <w:r w:rsidRPr="00F75095">
              <w:rPr>
                <w:color w:val="000000"/>
                <w:sz w:val="20"/>
                <w:szCs w:val="22"/>
              </w:rPr>
              <w:t xml:space="preserve"> лиц</w:t>
            </w:r>
            <w:r>
              <w:rPr>
                <w:color w:val="000000"/>
                <w:sz w:val="20"/>
                <w:szCs w:val="22"/>
              </w:rPr>
              <w:t>ами</w:t>
            </w:r>
            <w:r w:rsidRPr="00F75095">
              <w:rPr>
                <w:color w:val="000000"/>
                <w:sz w:val="20"/>
                <w:szCs w:val="22"/>
              </w:rPr>
              <w:t xml:space="preserve"> </w:t>
            </w:r>
            <w:r w:rsidR="004C4FA3">
              <w:rPr>
                <w:color w:val="000000"/>
                <w:sz w:val="20"/>
                <w:szCs w:val="22"/>
              </w:rPr>
              <w:t>Заказчика/Организатора закупки</w:t>
            </w:r>
            <w:r w:rsidRPr="00180BD2">
              <w:rPr>
                <w:iCs/>
                <w:color w:val="000000" w:themeColor="text1"/>
                <w:sz w:val="20"/>
                <w:szCs w:val="22"/>
              </w:rPr>
              <w:t>;</w:t>
            </w:r>
          </w:p>
          <w:p w:rsidR="00870450" w:rsidRPr="00B02D41" w:rsidRDefault="00870450" w:rsidP="00180BD2">
            <w:pPr>
              <w:pStyle w:val="af1"/>
              <w:widowControl w:val="0"/>
              <w:numPr>
                <w:ilvl w:val="0"/>
                <w:numId w:val="83"/>
              </w:numPr>
              <w:ind w:left="639"/>
              <w:jc w:val="both"/>
              <w:rPr>
                <w:color w:val="000000"/>
                <w:sz w:val="20"/>
                <w:szCs w:val="22"/>
              </w:rPr>
            </w:pPr>
            <w:r w:rsidRPr="00B02D41">
              <w:rPr>
                <w:i/>
                <w:iCs/>
                <w:color w:val="333399"/>
                <w:sz w:val="20"/>
                <w:szCs w:val="22"/>
              </w:rPr>
              <w:t xml:space="preserve">(выбрать: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 xml:space="preserve">факты неправомерного уклонения </w:t>
            </w:r>
            <w:r w:rsidRPr="00B02D41">
              <w:rPr>
                <w:i/>
                <w:iCs/>
                <w:color w:val="333399"/>
                <w:sz w:val="20"/>
                <w:szCs w:val="22"/>
              </w:rPr>
              <w:t>(указать краткое наименование)</w:t>
            </w:r>
            <w:r w:rsidRPr="00B02D41">
              <w:rPr>
                <w:color w:val="000000"/>
                <w:sz w:val="20"/>
                <w:szCs w:val="22"/>
              </w:rPr>
              <w:t xml:space="preserve"> от заключения договора по результатам процедур закупок для Обществ Группы, относящихся к Заказчикам второго типа, в течение последних 24 месяцев, предшествующих дате подачи заявки;</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в течение последних 12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отклонения </w:t>
            </w:r>
            <w:r w:rsidRPr="00B02D41">
              <w:rPr>
                <w:i/>
                <w:iCs/>
                <w:color w:val="333399"/>
                <w:sz w:val="20"/>
                <w:szCs w:val="22"/>
              </w:rPr>
              <w:t>(указать краткое наименование)</w:t>
            </w:r>
            <w:r w:rsidRPr="00B02D41">
              <w:rPr>
                <w:color w:val="000000"/>
                <w:sz w:val="20"/>
                <w:szCs w:val="22"/>
              </w:rPr>
              <w:t xml:space="preserve"> от участия в закупочных процедурах П</w:t>
            </w:r>
            <w:r>
              <w:rPr>
                <w:color w:val="000000"/>
                <w:sz w:val="20"/>
                <w:szCs w:val="22"/>
              </w:rPr>
              <w:t>АО «НК «Роснефть»</w:t>
            </w:r>
            <w:r w:rsidRPr="00B02D41">
              <w:rPr>
                <w:color w:val="000000"/>
                <w:sz w:val="20"/>
                <w:szCs w:val="22"/>
              </w:rPr>
              <w:t xml:space="preserve"> и/или Обществ Группы по следующим причинам:</w:t>
            </w:r>
          </w:p>
          <w:p w:rsidR="00870450" w:rsidRPr="00B02D41" w:rsidRDefault="00870450" w:rsidP="00180BD2">
            <w:pPr>
              <w:pStyle w:val="af1"/>
              <w:widowControl w:val="0"/>
              <w:numPr>
                <w:ilvl w:val="1"/>
                <w:numId w:val="83"/>
              </w:numPr>
              <w:tabs>
                <w:tab w:val="left" w:pos="1348"/>
              </w:tabs>
              <w:ind w:left="1348"/>
              <w:jc w:val="both"/>
              <w:rPr>
                <w:color w:val="000000"/>
                <w:sz w:val="20"/>
                <w:szCs w:val="22"/>
              </w:rPr>
            </w:pPr>
            <w:r w:rsidRPr="00B02D41">
              <w:rPr>
                <w:color w:val="000000"/>
                <w:sz w:val="20"/>
                <w:szCs w:val="22"/>
              </w:rPr>
              <w:t xml:space="preserve">обнаружение недостоверных сведений в заявке и/или уточнениях заявок, существенных для допуска </w:t>
            </w:r>
            <w:r w:rsidRPr="00B02D41">
              <w:rPr>
                <w:i/>
                <w:iCs/>
                <w:color w:val="333399"/>
                <w:sz w:val="20"/>
                <w:szCs w:val="22"/>
              </w:rPr>
              <w:t>(указать краткое наименование)</w:t>
            </w:r>
            <w:r w:rsidRPr="00B02D41">
              <w:rPr>
                <w:color w:val="000000"/>
                <w:sz w:val="20"/>
                <w:szCs w:val="22"/>
              </w:rPr>
              <w:t xml:space="preserve"> к процедуре закупки и/или установления его места в итогах ранжирования заявок; </w:t>
            </w:r>
          </w:p>
          <w:p w:rsidR="00870450" w:rsidRPr="00B02D41" w:rsidRDefault="00870450" w:rsidP="00180BD2">
            <w:pPr>
              <w:pStyle w:val="af1"/>
              <w:widowControl w:val="0"/>
              <w:numPr>
                <w:ilvl w:val="1"/>
                <w:numId w:val="83"/>
              </w:numPr>
              <w:tabs>
                <w:tab w:val="left" w:pos="1348"/>
              </w:tabs>
              <w:ind w:left="1348"/>
              <w:jc w:val="both"/>
              <w:rPr>
                <w:color w:val="000000"/>
                <w:sz w:val="20"/>
                <w:szCs w:val="22"/>
              </w:rPr>
            </w:pPr>
            <w:r w:rsidRPr="00B02D41">
              <w:rPr>
                <w:color w:val="000000"/>
                <w:sz w:val="20"/>
                <w:szCs w:val="22"/>
              </w:rPr>
              <w:lastRenderedPageBreak/>
              <w:t xml:space="preserve">наличие подкрепленного документами факта оказания давления </w:t>
            </w:r>
            <w:r w:rsidRPr="00B02D41">
              <w:rPr>
                <w:i/>
                <w:iCs/>
                <w:color w:val="333399"/>
                <w:sz w:val="20"/>
                <w:szCs w:val="22"/>
              </w:rPr>
              <w:t>(указать краткое наименование)</w:t>
            </w:r>
            <w:r w:rsidRPr="00B02D41">
              <w:rPr>
                <w:color w:val="000000"/>
                <w:sz w:val="20"/>
                <w:szCs w:val="22"/>
              </w:rPr>
              <w:t xml:space="preserve"> на представителей Заказчика/Организатора закупки с целью повлиять на результаты процедуры закупки</w:t>
            </w:r>
            <w:r w:rsidR="00180BD2">
              <w:rPr>
                <w:color w:val="000000"/>
                <w:sz w:val="20"/>
                <w:szCs w:val="22"/>
              </w:rPr>
              <w:t>;</w:t>
            </w:r>
          </w:p>
          <w:p w:rsidR="00974C87" w:rsidRPr="00205FA5" w:rsidRDefault="00870450" w:rsidP="00180BD2">
            <w:pPr>
              <w:pStyle w:val="af1"/>
              <w:widowControl w:val="0"/>
              <w:numPr>
                <w:ilvl w:val="0"/>
                <w:numId w:val="83"/>
              </w:numPr>
              <w:ind w:left="639"/>
              <w:jc w:val="both"/>
              <w:rPr>
                <w:color w:val="000000"/>
                <w:sz w:val="22"/>
                <w:szCs w:val="22"/>
              </w:rPr>
            </w:pPr>
            <w:r w:rsidRPr="00B02D41">
              <w:rPr>
                <w:color w:val="000000"/>
                <w:sz w:val="20"/>
                <w:szCs w:val="22"/>
              </w:rPr>
              <w:t>в течение последних 24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расторжения Обществом Группы, относящимся к Заказчикам второго типа, договора с </w:t>
            </w:r>
            <w:r w:rsidRPr="00B02D41">
              <w:rPr>
                <w:i/>
                <w:iCs/>
                <w:color w:val="333399"/>
                <w:sz w:val="20"/>
                <w:szCs w:val="22"/>
              </w:rPr>
              <w:t>(указать краткое наименование)</w:t>
            </w:r>
            <w:r w:rsidRPr="00B02D41">
              <w:rPr>
                <w:color w:val="000000"/>
                <w:sz w:val="20"/>
                <w:szCs w:val="22"/>
              </w:rPr>
              <w:t xml:space="preserve"> по решению суда, вступившему в законную силу, либо в случае одностороннего отказа Заказчика любого типа от исполнения договора в связи с существенным нарушением </w:t>
            </w:r>
            <w:r w:rsidRPr="00B02D41">
              <w:rPr>
                <w:i/>
                <w:iCs/>
                <w:color w:val="333399"/>
                <w:sz w:val="20"/>
                <w:szCs w:val="22"/>
              </w:rPr>
              <w:t>(указать краткое наименование)</w:t>
            </w:r>
            <w:r w:rsidRPr="00B02D41">
              <w:rPr>
                <w:color w:val="000000"/>
                <w:sz w:val="20"/>
                <w:szCs w:val="22"/>
              </w:rPr>
              <w:t xml:space="preserve"> договора.</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Pr="009E1B58" w:rsidRDefault="00870450" w:rsidP="00180BD2">
            <w:pPr>
              <w:jc w:val="both"/>
              <w:rPr>
                <w:b/>
                <w:sz w:val="20"/>
                <w:szCs w:val="20"/>
              </w:rPr>
            </w:pPr>
            <w:r w:rsidRPr="009E1B58">
              <w:rPr>
                <w:b/>
                <w:sz w:val="20"/>
                <w:szCs w:val="20"/>
              </w:rPr>
              <w:t>На форм</w:t>
            </w:r>
            <w:r>
              <w:rPr>
                <w:b/>
                <w:sz w:val="20"/>
                <w:szCs w:val="20"/>
              </w:rPr>
              <w:t>ы</w:t>
            </w:r>
            <w:r w:rsidRPr="009E1B58">
              <w:rPr>
                <w:b/>
                <w:sz w:val="20"/>
                <w:szCs w:val="20"/>
              </w:rPr>
              <w:t xml:space="preserve"> 1а разделов «Образцы форм документов при закупке товаров», «Образцы фор</w:t>
            </w:r>
            <w:r w:rsidR="00180BD2">
              <w:rPr>
                <w:b/>
                <w:sz w:val="20"/>
                <w:szCs w:val="20"/>
              </w:rPr>
              <w:t>м документов при закупке работ»</w:t>
            </w:r>
            <w:r w:rsidRPr="009E1B58">
              <w:rPr>
                <w:b/>
                <w:sz w:val="20"/>
                <w:szCs w:val="20"/>
              </w:rPr>
              <w:t xml:space="preserve"> и «Образцы фор</w:t>
            </w:r>
            <w:r>
              <w:rPr>
                <w:b/>
                <w:sz w:val="20"/>
                <w:szCs w:val="20"/>
              </w:rPr>
              <w:t>м документов при закупке услуг»</w:t>
            </w:r>
            <w:r w:rsidRPr="009E1B58">
              <w:rPr>
                <w:b/>
                <w:sz w:val="20"/>
                <w:szCs w:val="20"/>
              </w:rPr>
              <w:t xml:space="preserve"> </w:t>
            </w:r>
            <w:r>
              <w:rPr>
                <w:b/>
                <w:sz w:val="20"/>
                <w:szCs w:val="20"/>
              </w:rPr>
              <w:t>дополнить</w:t>
            </w:r>
            <w:r w:rsidR="0010346C">
              <w:rPr>
                <w:b/>
                <w:sz w:val="20"/>
                <w:szCs w:val="20"/>
              </w:rPr>
              <w:t xml:space="preserve"> п</w:t>
            </w:r>
            <w:r w:rsidRPr="009E1B58">
              <w:rPr>
                <w:b/>
                <w:sz w:val="20"/>
                <w:szCs w:val="20"/>
              </w:rPr>
              <w:t>.</w:t>
            </w:r>
            <w:r w:rsidR="0010346C">
              <w:rPr>
                <w:b/>
                <w:sz w:val="20"/>
                <w:szCs w:val="20"/>
              </w:rPr>
              <w:t xml:space="preserve"> </w:t>
            </w:r>
            <w:r w:rsidRPr="009E1B58">
              <w:rPr>
                <w:b/>
                <w:sz w:val="20"/>
                <w:szCs w:val="20"/>
              </w:rPr>
              <w:t>1</w:t>
            </w:r>
            <w:r>
              <w:rPr>
                <w:b/>
                <w:sz w:val="20"/>
                <w:szCs w:val="20"/>
              </w:rPr>
              <w:t>6</w:t>
            </w:r>
            <w:r w:rsidRPr="009E1B58">
              <w:rPr>
                <w:b/>
                <w:sz w:val="20"/>
                <w:szCs w:val="20"/>
              </w:rPr>
              <w:t xml:space="preserve"> в </w:t>
            </w:r>
            <w:r w:rsidR="009B6376">
              <w:rPr>
                <w:b/>
                <w:sz w:val="20"/>
                <w:szCs w:val="20"/>
              </w:rPr>
              <w:t xml:space="preserve">следующей </w:t>
            </w:r>
            <w:r w:rsidRPr="009E1B58">
              <w:rPr>
                <w:b/>
                <w:sz w:val="20"/>
                <w:szCs w:val="20"/>
              </w:rPr>
              <w:t>редакции:</w:t>
            </w:r>
          </w:p>
          <w:p w:rsidR="00870450" w:rsidRPr="00756EB4" w:rsidRDefault="00870450" w:rsidP="00756EB4">
            <w:pPr>
              <w:ind w:left="215"/>
              <w:rPr>
                <w:sz w:val="20"/>
                <w:szCs w:val="20"/>
              </w:rPr>
            </w:pPr>
          </w:p>
          <w:p w:rsidR="00870450" w:rsidRPr="00D2268E" w:rsidRDefault="00870450" w:rsidP="00180BD2">
            <w:pPr>
              <w:widowControl w:val="0"/>
              <w:tabs>
                <w:tab w:val="left" w:pos="1134"/>
              </w:tabs>
              <w:jc w:val="both"/>
              <w:rPr>
                <w:color w:val="000000"/>
                <w:sz w:val="20"/>
                <w:szCs w:val="22"/>
              </w:rPr>
            </w:pPr>
            <w:r w:rsidRPr="00D2268E">
              <w:rPr>
                <w:color w:val="000000"/>
                <w:sz w:val="20"/>
                <w:szCs w:val="22"/>
              </w:rPr>
              <w:t xml:space="preserve">Сообщаем, что на дату подачи заявки уровень финансовой устойчивости </w:t>
            </w:r>
            <w:r w:rsidR="004C4FA3">
              <w:rPr>
                <w:color w:val="000000"/>
                <w:sz w:val="20"/>
                <w:szCs w:val="22"/>
              </w:rPr>
              <w:t xml:space="preserve">за актуальный отчетный период </w:t>
            </w:r>
            <w:r w:rsidRPr="00D2268E">
              <w:rPr>
                <w:i/>
                <w:iCs/>
                <w:color w:val="333399"/>
                <w:sz w:val="20"/>
                <w:szCs w:val="22"/>
              </w:rPr>
              <w:t>(указать краткое наименование) (выбрать:</w:t>
            </w:r>
            <w:r w:rsidRPr="00D2268E">
              <w:rPr>
                <w:color w:val="000000"/>
                <w:sz w:val="20"/>
                <w:szCs w:val="22"/>
              </w:rPr>
              <w:t xml:space="preserve"> «соответствует или превышает»/«не соответствует»</w:t>
            </w:r>
            <w:r w:rsidRPr="00D2268E">
              <w:rPr>
                <w:i/>
                <w:iCs/>
                <w:color w:val="333399"/>
                <w:sz w:val="20"/>
                <w:szCs w:val="22"/>
              </w:rPr>
              <w:t>)</w:t>
            </w:r>
            <w:r w:rsidRPr="00D2268E">
              <w:rPr>
                <w:color w:val="000000"/>
                <w:sz w:val="20"/>
                <w:szCs w:val="22"/>
              </w:rPr>
              <w:t xml:space="preserve"> уровню, установленному в извещении/документации о настоящей закупке.</w:t>
            </w:r>
          </w:p>
          <w:p w:rsidR="00870450" w:rsidRDefault="00870450" w:rsidP="00756EB4">
            <w:pPr>
              <w:ind w:left="215"/>
              <w:rPr>
                <w:b/>
                <w:sz w:val="20"/>
                <w:szCs w:val="20"/>
              </w:rPr>
            </w:pPr>
          </w:p>
          <w:p w:rsidR="00974C87" w:rsidRDefault="00870450" w:rsidP="00180BD2">
            <w:pPr>
              <w:jc w:val="both"/>
              <w:rPr>
                <w:b/>
                <w:sz w:val="20"/>
                <w:szCs w:val="20"/>
              </w:rPr>
            </w:pPr>
            <w:r>
              <w:rPr>
                <w:b/>
                <w:sz w:val="20"/>
                <w:szCs w:val="20"/>
              </w:rPr>
              <w:t>Изменить нумерацию пп. 16-23 на 17-24.</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180BD2">
            <w:pPr>
              <w:jc w:val="both"/>
              <w:rPr>
                <w:b/>
                <w:sz w:val="20"/>
                <w:szCs w:val="20"/>
              </w:rPr>
            </w:pPr>
            <w:r>
              <w:rPr>
                <w:b/>
                <w:sz w:val="20"/>
                <w:szCs w:val="20"/>
              </w:rPr>
              <w:t>На формах 1б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sidR="00180BD2">
              <w:rPr>
                <w:b/>
                <w:sz w:val="20"/>
                <w:szCs w:val="20"/>
              </w:rPr>
              <w:t>»</w:t>
            </w:r>
            <w:r>
              <w:rPr>
                <w:b/>
                <w:sz w:val="20"/>
                <w:szCs w:val="20"/>
              </w:rPr>
              <w:t xml:space="preserve"> и «</w:t>
            </w:r>
            <w:r w:rsidRPr="00E1753D">
              <w:rPr>
                <w:b/>
                <w:sz w:val="20"/>
                <w:szCs w:val="20"/>
              </w:rPr>
              <w:t>Образцы форм документов при закупке услуг</w:t>
            </w:r>
            <w:r>
              <w:rPr>
                <w:b/>
                <w:sz w:val="20"/>
                <w:szCs w:val="20"/>
              </w:rPr>
              <w:t>» в п.</w:t>
            </w:r>
            <w:r w:rsidR="0010346C">
              <w:rPr>
                <w:b/>
                <w:sz w:val="20"/>
                <w:szCs w:val="20"/>
              </w:rPr>
              <w:t xml:space="preserve"> </w:t>
            </w:r>
            <w:r>
              <w:rPr>
                <w:b/>
                <w:sz w:val="20"/>
                <w:szCs w:val="20"/>
              </w:rPr>
              <w:t>14 исключить фрагмент:</w:t>
            </w:r>
          </w:p>
          <w:p w:rsidR="00870450" w:rsidRPr="009E1B58" w:rsidRDefault="00870450" w:rsidP="00511F91">
            <w:pPr>
              <w:pStyle w:val="11111"/>
              <w:numPr>
                <w:ilvl w:val="0"/>
                <w:numId w:val="67"/>
              </w:numPr>
              <w:spacing w:after="0"/>
              <w:ind w:left="538" w:hanging="357"/>
              <w:rPr>
                <w:b/>
                <w:sz w:val="20"/>
                <w:szCs w:val="20"/>
              </w:rPr>
            </w:pPr>
            <w:r w:rsidRPr="00B02D41">
              <w:rPr>
                <w:sz w:val="20"/>
                <w:szCs w:val="20"/>
              </w:rPr>
              <w:t xml:space="preserve">уровень финансовой устойчивости </w:t>
            </w:r>
            <w:r w:rsidRPr="00B02D41">
              <w:rPr>
                <w:i/>
                <w:iCs/>
                <w:color w:val="333399"/>
                <w:sz w:val="20"/>
              </w:rPr>
              <w:t>(указать краткое наименование) (выбрать:</w:t>
            </w:r>
            <w:r w:rsidRPr="00B02D41">
              <w:rPr>
                <w:sz w:val="20"/>
                <w:szCs w:val="20"/>
              </w:rPr>
              <w:t xml:space="preserve"> «соответствует или превышает»/«не соответствует»</w:t>
            </w:r>
            <w:r w:rsidRPr="00B02D41">
              <w:rPr>
                <w:i/>
                <w:iCs/>
                <w:color w:val="333399"/>
                <w:sz w:val="20"/>
              </w:rPr>
              <w:t xml:space="preserve">) </w:t>
            </w:r>
            <w:r w:rsidRPr="00B02D41">
              <w:rPr>
                <w:sz w:val="20"/>
                <w:szCs w:val="20"/>
              </w:rPr>
              <w:t xml:space="preserve">уровню, установленному в извещении/документации о настоящей закупке; в сведениях, на основании которых был определен данный уровень, </w:t>
            </w:r>
            <w:r w:rsidRPr="00B02D41">
              <w:rPr>
                <w:i/>
                <w:iCs/>
                <w:color w:val="333399"/>
                <w:sz w:val="20"/>
              </w:rPr>
              <w:t>(выбрать:</w:t>
            </w:r>
            <w:r w:rsidRPr="00B02D41">
              <w:rPr>
                <w:sz w:val="20"/>
                <w:szCs w:val="20"/>
              </w:rPr>
              <w:t xml:space="preserve"> «не произошло изменений»/«произошли следующие изменения: </w:t>
            </w:r>
            <w:r w:rsidRPr="00B02D41">
              <w:rPr>
                <w:i/>
                <w:iCs/>
                <w:color w:val="333399"/>
                <w:sz w:val="20"/>
              </w:rPr>
              <w:t>(указать какие финансовые документы, представленные в составе документов на аккредитацию, изменились)»)</w:t>
            </w:r>
            <w:r w:rsidRPr="00B02D41">
              <w:rPr>
                <w:sz w:val="20"/>
                <w:szCs w:val="20"/>
              </w:rPr>
              <w:t>.</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180BD2">
            <w:pPr>
              <w:jc w:val="both"/>
              <w:rPr>
                <w:b/>
                <w:sz w:val="20"/>
                <w:szCs w:val="20"/>
              </w:rPr>
            </w:pPr>
            <w:r w:rsidRPr="009E1B58">
              <w:rPr>
                <w:b/>
                <w:sz w:val="20"/>
                <w:szCs w:val="20"/>
              </w:rPr>
              <w:t>На формах 1</w:t>
            </w:r>
            <w:r>
              <w:rPr>
                <w:b/>
                <w:sz w:val="20"/>
                <w:szCs w:val="20"/>
              </w:rPr>
              <w:t>б</w:t>
            </w:r>
            <w:r w:rsidRPr="009E1B58">
              <w:rPr>
                <w:b/>
                <w:sz w:val="20"/>
                <w:szCs w:val="20"/>
              </w:rPr>
              <w:t xml:space="preserve"> разделов «Образцы форм документов при закупке товаров», «Образцы фор</w:t>
            </w:r>
            <w:r w:rsidR="00205FA5">
              <w:rPr>
                <w:b/>
                <w:sz w:val="20"/>
                <w:szCs w:val="20"/>
              </w:rPr>
              <w:t>м документов при закупке работ»</w:t>
            </w:r>
            <w:r w:rsidRPr="009E1B58">
              <w:rPr>
                <w:b/>
                <w:sz w:val="20"/>
                <w:szCs w:val="20"/>
              </w:rPr>
              <w:t xml:space="preserve"> и «Образцы форм</w:t>
            </w:r>
            <w:r>
              <w:rPr>
                <w:b/>
                <w:sz w:val="20"/>
                <w:szCs w:val="20"/>
              </w:rPr>
              <w:t xml:space="preserve"> документов при закупке услуг» </w:t>
            </w:r>
            <w:r w:rsidR="0010346C">
              <w:rPr>
                <w:b/>
                <w:sz w:val="20"/>
                <w:szCs w:val="20"/>
              </w:rPr>
              <w:t>п</w:t>
            </w:r>
            <w:r w:rsidRPr="009E1B58">
              <w:rPr>
                <w:b/>
                <w:sz w:val="20"/>
                <w:szCs w:val="20"/>
              </w:rPr>
              <w:t>.</w:t>
            </w:r>
            <w:r w:rsidR="0010346C">
              <w:rPr>
                <w:b/>
                <w:sz w:val="20"/>
                <w:szCs w:val="20"/>
              </w:rPr>
              <w:t xml:space="preserve"> </w:t>
            </w:r>
            <w:r w:rsidRPr="009E1B58">
              <w:rPr>
                <w:b/>
                <w:sz w:val="20"/>
                <w:szCs w:val="20"/>
              </w:rPr>
              <w:t>1</w:t>
            </w:r>
            <w:r>
              <w:rPr>
                <w:b/>
                <w:sz w:val="20"/>
                <w:szCs w:val="20"/>
              </w:rPr>
              <w:t>5 изложить в новой редакции</w:t>
            </w:r>
            <w:r w:rsidRPr="009E1B58">
              <w:rPr>
                <w:b/>
                <w:sz w:val="20"/>
                <w:szCs w:val="20"/>
              </w:rPr>
              <w:t>:</w:t>
            </w:r>
          </w:p>
          <w:p w:rsidR="00870450" w:rsidRPr="00C16C42" w:rsidRDefault="00870450" w:rsidP="00D474BC">
            <w:pPr>
              <w:widowControl w:val="0"/>
              <w:jc w:val="both"/>
              <w:rPr>
                <w:color w:val="000000"/>
                <w:sz w:val="20"/>
                <w:szCs w:val="22"/>
              </w:rPr>
            </w:pPr>
          </w:p>
          <w:p w:rsidR="00870450" w:rsidRPr="00B02D41" w:rsidRDefault="00870450" w:rsidP="00180BD2">
            <w:pPr>
              <w:widowControl w:val="0"/>
              <w:tabs>
                <w:tab w:val="left" w:pos="1134"/>
              </w:tabs>
              <w:jc w:val="both"/>
              <w:rPr>
                <w:color w:val="000000"/>
                <w:sz w:val="20"/>
                <w:szCs w:val="22"/>
              </w:rPr>
            </w:pPr>
            <w:r w:rsidRPr="00B02D41">
              <w:rPr>
                <w:color w:val="000000"/>
                <w:sz w:val="20"/>
                <w:szCs w:val="22"/>
              </w:rPr>
              <w:t>Сообща</w:t>
            </w:r>
            <w:r>
              <w:rPr>
                <w:color w:val="000000"/>
                <w:sz w:val="20"/>
                <w:szCs w:val="22"/>
              </w:rPr>
              <w:t>ю</w:t>
            </w:r>
            <w:r w:rsidRPr="00B02D41">
              <w:rPr>
                <w:color w:val="000000"/>
                <w:sz w:val="20"/>
                <w:szCs w:val="22"/>
              </w:rPr>
              <w:t>, что на дату подачи заявки:</w:t>
            </w:r>
          </w:p>
          <w:p w:rsidR="00870450" w:rsidRPr="00B02D41" w:rsidRDefault="00870450" w:rsidP="00180BD2">
            <w:pPr>
              <w:pStyle w:val="af1"/>
              <w:widowControl w:val="0"/>
              <w:numPr>
                <w:ilvl w:val="0"/>
                <w:numId w:val="83"/>
              </w:numPr>
              <w:ind w:left="639"/>
              <w:jc w:val="both"/>
              <w:rPr>
                <w:i/>
                <w:iCs/>
                <w:color w:val="333399"/>
                <w:sz w:val="20"/>
                <w:szCs w:val="22"/>
              </w:rPr>
            </w:pPr>
            <w:r w:rsidRPr="00B02D41">
              <w:rPr>
                <w:color w:val="000000"/>
                <w:sz w:val="20"/>
                <w:szCs w:val="22"/>
              </w:rPr>
              <w:t xml:space="preserve">балансовая стоимость активов </w:t>
            </w:r>
            <w:r w:rsidRPr="00B02D41">
              <w:rPr>
                <w:i/>
                <w:iCs/>
                <w:color w:val="333399"/>
                <w:sz w:val="20"/>
                <w:szCs w:val="22"/>
              </w:rPr>
              <w:t>(указать краткое наименование)</w:t>
            </w:r>
            <w:r w:rsidRPr="00B02D41">
              <w:rPr>
                <w:color w:val="000000"/>
                <w:sz w:val="20"/>
                <w:szCs w:val="22"/>
              </w:rPr>
              <w:t xml:space="preserve"> в соответствии с данными бухгалтерской отчетности за последний отчетный периода составляет</w:t>
            </w:r>
            <w:r w:rsidRPr="00B02D41">
              <w:rPr>
                <w:i/>
                <w:iCs/>
                <w:color w:val="333399"/>
                <w:sz w:val="20"/>
                <w:szCs w:val="22"/>
              </w:rPr>
              <w:t xml:space="preserve"> (указать размер балансовой стоимости). (Указать краткое наименование)</w:t>
            </w:r>
            <w:r w:rsidRPr="00B02D41">
              <w:rPr>
                <w:color w:val="000000"/>
                <w:sz w:val="20"/>
                <w:szCs w:val="22"/>
              </w:rPr>
              <w:t xml:space="preserve"> в соответствии с данными в</w:t>
            </w:r>
            <w:r w:rsidRPr="00B02D41">
              <w:rPr>
                <w:i/>
                <w:iCs/>
                <w:color w:val="333399"/>
                <w:sz w:val="20"/>
                <w:szCs w:val="22"/>
              </w:rPr>
              <w:t xml:space="preserve"> </w:t>
            </w:r>
            <w:r w:rsidRPr="00B02D41">
              <w:rPr>
                <w:color w:val="000000"/>
                <w:sz w:val="20"/>
                <w:szCs w:val="22"/>
              </w:rPr>
              <w:t>информационной базе «Сведения о юридических лицах, имеющих задолженность по уплате налогов (более 1000 рублей) и/или не представивших налоговую отчетность более года»</w:t>
            </w:r>
            <w:r w:rsidRPr="00B02D41">
              <w:rPr>
                <w:i/>
                <w:iCs/>
                <w:color w:val="333399"/>
                <w:sz w:val="20"/>
                <w:szCs w:val="22"/>
              </w:rPr>
              <w:t xml:space="preserve"> (выбрать: </w:t>
            </w:r>
            <w:r w:rsidRPr="00B02D41">
              <w:rPr>
                <w:color w:val="000000"/>
                <w:sz w:val="20"/>
                <w:szCs w:val="22"/>
              </w:rPr>
              <w:t xml:space="preserve">«не имеет»/«имеет в размере </w:t>
            </w:r>
            <w:r w:rsidRPr="00B02D41">
              <w:rPr>
                <w:i/>
                <w:iCs/>
                <w:color w:val="333399"/>
                <w:sz w:val="20"/>
                <w:szCs w:val="22"/>
              </w:rPr>
              <w:t>(указать размер)</w:t>
            </w:r>
            <w:r w:rsidRPr="00B02D41">
              <w:rPr>
                <w:color w:val="000000"/>
                <w:sz w:val="20"/>
                <w:szCs w:val="22"/>
              </w:rPr>
              <w:t>»</w:t>
            </w:r>
            <w:r w:rsidRPr="00B02D41">
              <w:rPr>
                <w:i/>
                <w:iCs/>
                <w:color w:val="333399"/>
                <w:sz w:val="20"/>
                <w:szCs w:val="22"/>
              </w:rPr>
              <w:t xml:space="preserve">) </w:t>
            </w:r>
            <w:r w:rsidRPr="00B02D41">
              <w:rPr>
                <w:color w:val="000000"/>
                <w:sz w:val="20"/>
                <w:szCs w:val="22"/>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w:t>
            </w:r>
            <w:r w:rsidRPr="00B02D41">
              <w:rPr>
                <w:i/>
                <w:iCs/>
                <w:color w:val="333399"/>
                <w:sz w:val="20"/>
                <w:szCs w:val="22"/>
              </w:rPr>
              <w:t xml:space="preserve"> (указать в случае наличия недоимок:</w:t>
            </w:r>
            <w:r w:rsidRPr="00B02D41">
              <w:rPr>
                <w:color w:val="000000"/>
                <w:sz w:val="20"/>
                <w:szCs w:val="22"/>
              </w:rPr>
              <w:t xml:space="preserve"> Размер указанных недоимок составляет </w:t>
            </w:r>
            <w:r w:rsidRPr="00B02D41">
              <w:rPr>
                <w:i/>
                <w:iCs/>
                <w:color w:val="333399"/>
                <w:sz w:val="20"/>
                <w:szCs w:val="22"/>
              </w:rPr>
              <w:t>(указать значение)</w:t>
            </w:r>
            <w:r w:rsidRPr="00B02D41">
              <w:rPr>
                <w:color w:val="000000"/>
                <w:sz w:val="20"/>
                <w:szCs w:val="22"/>
              </w:rPr>
              <w:t xml:space="preserve"> процентов от балансовой стоимости активов </w:t>
            </w:r>
            <w:r w:rsidRPr="00B02D41">
              <w:rPr>
                <w:i/>
                <w:iCs/>
                <w:color w:val="333399"/>
                <w:sz w:val="20"/>
                <w:szCs w:val="22"/>
              </w:rPr>
              <w:t>(указать краткое наименование))</w:t>
            </w:r>
            <w:r w:rsidRPr="00B02D41">
              <w:rPr>
                <w:color w:val="000000"/>
                <w:sz w:val="20"/>
                <w:szCs w:val="22"/>
              </w:rPr>
              <w:t>.</w:t>
            </w:r>
          </w:p>
          <w:p w:rsidR="00870450" w:rsidRPr="00B02D41" w:rsidRDefault="00870450" w:rsidP="00180BD2">
            <w:pPr>
              <w:pStyle w:val="af1"/>
              <w:widowControl w:val="0"/>
              <w:numPr>
                <w:ilvl w:val="0"/>
                <w:numId w:val="83"/>
              </w:numPr>
              <w:ind w:left="639"/>
              <w:jc w:val="both"/>
              <w:rPr>
                <w:color w:val="000000"/>
                <w:sz w:val="20"/>
                <w:szCs w:val="22"/>
              </w:rPr>
            </w:pPr>
            <w:r w:rsidRPr="00B02D41">
              <w:rPr>
                <w:i/>
                <w:iCs/>
                <w:color w:val="333399"/>
                <w:sz w:val="20"/>
                <w:szCs w:val="22"/>
              </w:rPr>
              <w:t xml:space="preserve">(указать краткое наименование) (выбрать: </w:t>
            </w:r>
            <w:r w:rsidRPr="00B02D41">
              <w:rPr>
                <w:color w:val="000000"/>
                <w:sz w:val="20"/>
                <w:szCs w:val="22"/>
              </w:rPr>
              <w:t>«соответствует»/«не соответствует»</w:t>
            </w:r>
            <w:r w:rsidRPr="00B02D41">
              <w:rPr>
                <w:i/>
                <w:iCs/>
                <w:color w:val="333399"/>
                <w:sz w:val="20"/>
                <w:szCs w:val="22"/>
              </w:rPr>
              <w:t xml:space="preserve">) </w:t>
            </w:r>
            <w:r w:rsidRPr="00B02D41">
              <w:rPr>
                <w:color w:val="000000"/>
                <w:sz w:val="20"/>
                <w:szCs w:val="22"/>
              </w:rPr>
              <w:t xml:space="preserve">требованиям, установленным согласно </w:t>
            </w:r>
            <w:r w:rsidRPr="00B02D41">
              <w:rPr>
                <w:color w:val="000000"/>
                <w:sz w:val="20"/>
                <w:szCs w:val="22"/>
              </w:rPr>
              <w:lastRenderedPageBreak/>
              <w:t>законодательству РФ к лицам, осуществляющим поставку товара, выполнение работы, оказание услуги, являющихся предметом закупки;</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ограничения для участия в закупках, установленных законодательством РФ;</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755934">
              <w:rPr>
                <w:color w:val="000000"/>
                <w:sz w:val="20"/>
                <w:szCs w:val="22"/>
              </w:rPr>
              <w:t xml:space="preserve">конфликт интересов с работниками </w:t>
            </w:r>
            <w:r w:rsidR="000E5C36">
              <w:rPr>
                <w:color w:val="000000"/>
                <w:sz w:val="20"/>
                <w:szCs w:val="22"/>
              </w:rPr>
              <w:t>Заказчика/Организатора закупки</w:t>
            </w:r>
            <w:r>
              <w:rPr>
                <w:color w:val="000000"/>
                <w:sz w:val="20"/>
                <w:szCs w:val="22"/>
              </w:rPr>
              <w:t>,</w:t>
            </w:r>
            <w:r w:rsidRPr="00755934">
              <w:rPr>
                <w:color w:val="000000"/>
                <w:sz w:val="20"/>
                <w:szCs w:val="22"/>
              </w:rPr>
              <w:t xml:space="preserve"> член</w:t>
            </w:r>
            <w:r>
              <w:rPr>
                <w:color w:val="000000"/>
                <w:sz w:val="20"/>
                <w:szCs w:val="22"/>
              </w:rPr>
              <w:t xml:space="preserve">ами </w:t>
            </w:r>
            <w:r w:rsidRPr="00755934">
              <w:rPr>
                <w:color w:val="000000"/>
                <w:sz w:val="20"/>
                <w:szCs w:val="22"/>
              </w:rPr>
              <w:t xml:space="preserve"> коллегиальных органов управления, закупочных органов, уполномоченны</w:t>
            </w:r>
            <w:r>
              <w:rPr>
                <w:color w:val="000000"/>
                <w:sz w:val="20"/>
                <w:szCs w:val="22"/>
              </w:rPr>
              <w:t>ми</w:t>
            </w:r>
            <w:r w:rsidRPr="00755934">
              <w:rPr>
                <w:color w:val="000000"/>
                <w:sz w:val="20"/>
                <w:szCs w:val="22"/>
              </w:rPr>
              <w:t xml:space="preserve"> лиц</w:t>
            </w:r>
            <w:r>
              <w:rPr>
                <w:color w:val="000000"/>
                <w:sz w:val="20"/>
                <w:szCs w:val="22"/>
              </w:rPr>
              <w:t>ами</w:t>
            </w:r>
            <w:r w:rsidRPr="00755934">
              <w:rPr>
                <w:color w:val="000000"/>
                <w:sz w:val="20"/>
                <w:szCs w:val="22"/>
              </w:rPr>
              <w:t xml:space="preserve"> </w:t>
            </w:r>
            <w:r w:rsidR="000E5C36">
              <w:rPr>
                <w:color w:val="000000"/>
                <w:sz w:val="20"/>
                <w:szCs w:val="22"/>
              </w:rPr>
              <w:t>Заказчика/Организатора закупки</w:t>
            </w:r>
            <w:r w:rsidRPr="00755934">
              <w:rPr>
                <w:color w:val="000000"/>
                <w:sz w:val="20"/>
                <w:szCs w:val="22"/>
              </w:rPr>
              <w:t>;</w:t>
            </w:r>
          </w:p>
          <w:p w:rsidR="00870450" w:rsidRPr="00B02D41" w:rsidRDefault="00870450" w:rsidP="00180BD2">
            <w:pPr>
              <w:pStyle w:val="af1"/>
              <w:widowControl w:val="0"/>
              <w:numPr>
                <w:ilvl w:val="0"/>
                <w:numId w:val="83"/>
              </w:numPr>
              <w:ind w:left="639"/>
              <w:jc w:val="both"/>
              <w:rPr>
                <w:color w:val="000000"/>
                <w:sz w:val="20"/>
                <w:szCs w:val="22"/>
              </w:rPr>
            </w:pPr>
            <w:r w:rsidRPr="00B02D41">
              <w:rPr>
                <w:i/>
                <w:iCs/>
                <w:color w:val="333399"/>
                <w:sz w:val="20"/>
                <w:szCs w:val="22"/>
              </w:rPr>
              <w:t xml:space="preserve">(выбрать: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 xml:space="preserve">факты неправомерного уклонения </w:t>
            </w:r>
            <w:r w:rsidRPr="00B02D41">
              <w:rPr>
                <w:i/>
                <w:iCs/>
                <w:color w:val="333399"/>
                <w:sz w:val="20"/>
                <w:szCs w:val="22"/>
              </w:rPr>
              <w:t>(указать краткое наименование)</w:t>
            </w:r>
            <w:r w:rsidRPr="00B02D41">
              <w:rPr>
                <w:color w:val="000000"/>
                <w:sz w:val="20"/>
                <w:szCs w:val="22"/>
              </w:rPr>
              <w:t xml:space="preserve"> от заключения договора по результатам процедур закупок для Обществ Группы, относящихся к Заказчикам второго типа, в течение последних 24 месяцев, предшествующих дате подачи заявки;</w:t>
            </w:r>
          </w:p>
          <w:p w:rsidR="00870450" w:rsidRPr="00B02D41" w:rsidRDefault="00870450" w:rsidP="00180BD2">
            <w:pPr>
              <w:pStyle w:val="af1"/>
              <w:widowControl w:val="0"/>
              <w:numPr>
                <w:ilvl w:val="0"/>
                <w:numId w:val="83"/>
              </w:numPr>
              <w:ind w:left="639"/>
              <w:jc w:val="both"/>
              <w:rPr>
                <w:color w:val="000000"/>
                <w:sz w:val="20"/>
                <w:szCs w:val="22"/>
              </w:rPr>
            </w:pPr>
            <w:r w:rsidRPr="00B02D41">
              <w:rPr>
                <w:color w:val="000000"/>
                <w:sz w:val="20"/>
                <w:szCs w:val="22"/>
              </w:rPr>
              <w:t>в течение последних 12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отклонения </w:t>
            </w:r>
            <w:r w:rsidRPr="00B02D41">
              <w:rPr>
                <w:i/>
                <w:iCs/>
                <w:color w:val="333399"/>
                <w:sz w:val="20"/>
                <w:szCs w:val="22"/>
              </w:rPr>
              <w:t>(указать краткое наименование)</w:t>
            </w:r>
            <w:r w:rsidRPr="00B02D41">
              <w:rPr>
                <w:color w:val="000000"/>
                <w:sz w:val="20"/>
                <w:szCs w:val="22"/>
              </w:rPr>
              <w:t xml:space="preserve"> от участия в закупочных процедурах П</w:t>
            </w:r>
            <w:r>
              <w:rPr>
                <w:color w:val="000000"/>
                <w:sz w:val="20"/>
                <w:szCs w:val="22"/>
              </w:rPr>
              <w:t>АО «НК «Роснефть»</w:t>
            </w:r>
            <w:r w:rsidRPr="00B02D41">
              <w:rPr>
                <w:color w:val="000000"/>
                <w:sz w:val="20"/>
                <w:szCs w:val="22"/>
              </w:rPr>
              <w:t xml:space="preserve"> и/или Обществ Группы по следующим причинам:</w:t>
            </w:r>
          </w:p>
          <w:p w:rsidR="00870450" w:rsidRPr="00B02D41" w:rsidRDefault="00870450" w:rsidP="005A6B53">
            <w:pPr>
              <w:pStyle w:val="af1"/>
              <w:widowControl w:val="0"/>
              <w:numPr>
                <w:ilvl w:val="1"/>
                <w:numId w:val="83"/>
              </w:numPr>
              <w:ind w:left="1206"/>
              <w:jc w:val="both"/>
              <w:rPr>
                <w:color w:val="000000"/>
                <w:sz w:val="20"/>
                <w:szCs w:val="22"/>
              </w:rPr>
            </w:pPr>
            <w:r w:rsidRPr="00B02D41">
              <w:rPr>
                <w:color w:val="000000"/>
                <w:sz w:val="20"/>
                <w:szCs w:val="22"/>
              </w:rPr>
              <w:t xml:space="preserve">обнаружение недостоверных сведений в заявке и/или уточнениях заявок, существенных для допуска </w:t>
            </w:r>
            <w:r w:rsidRPr="00B02D41">
              <w:rPr>
                <w:i/>
                <w:iCs/>
                <w:color w:val="333399"/>
                <w:sz w:val="20"/>
                <w:szCs w:val="22"/>
              </w:rPr>
              <w:t>(указать краткое наименование)</w:t>
            </w:r>
            <w:r w:rsidRPr="00B02D41">
              <w:rPr>
                <w:color w:val="000000"/>
                <w:sz w:val="20"/>
                <w:szCs w:val="22"/>
              </w:rPr>
              <w:t xml:space="preserve"> к процедуре закупки и/или установления его места в итогах ранжирования заявок; </w:t>
            </w:r>
          </w:p>
          <w:p w:rsidR="00870450" w:rsidRPr="00B02D41" w:rsidRDefault="00870450" w:rsidP="005A6B53">
            <w:pPr>
              <w:pStyle w:val="af1"/>
              <w:widowControl w:val="0"/>
              <w:numPr>
                <w:ilvl w:val="1"/>
                <w:numId w:val="83"/>
              </w:numPr>
              <w:ind w:left="1206"/>
              <w:jc w:val="both"/>
              <w:rPr>
                <w:color w:val="000000"/>
                <w:sz w:val="20"/>
                <w:szCs w:val="22"/>
              </w:rPr>
            </w:pPr>
            <w:r w:rsidRPr="00B02D41">
              <w:rPr>
                <w:color w:val="000000"/>
                <w:sz w:val="20"/>
                <w:szCs w:val="22"/>
              </w:rPr>
              <w:t xml:space="preserve">наличие подкрепленного документами факта оказания давления </w:t>
            </w:r>
            <w:r w:rsidRPr="00B02D41">
              <w:rPr>
                <w:i/>
                <w:iCs/>
                <w:color w:val="333399"/>
                <w:sz w:val="20"/>
                <w:szCs w:val="22"/>
              </w:rPr>
              <w:t>(указать краткое наименование)</w:t>
            </w:r>
            <w:r w:rsidRPr="00B02D41">
              <w:rPr>
                <w:color w:val="000000"/>
                <w:sz w:val="20"/>
                <w:szCs w:val="22"/>
              </w:rPr>
              <w:t xml:space="preserve"> на представителей Заказчика/Организатора закупки с целью повлиять на результаты процедуры закупки.</w:t>
            </w:r>
          </w:p>
          <w:p w:rsidR="006B482E" w:rsidRPr="00205FA5" w:rsidRDefault="00870450" w:rsidP="00180BD2">
            <w:pPr>
              <w:pStyle w:val="af1"/>
              <w:widowControl w:val="0"/>
              <w:numPr>
                <w:ilvl w:val="0"/>
                <w:numId w:val="83"/>
              </w:numPr>
              <w:ind w:left="639"/>
              <w:jc w:val="both"/>
              <w:rPr>
                <w:b/>
                <w:sz w:val="20"/>
                <w:szCs w:val="20"/>
              </w:rPr>
            </w:pPr>
            <w:r w:rsidRPr="00D474BC">
              <w:rPr>
                <w:color w:val="000000"/>
                <w:sz w:val="20"/>
                <w:szCs w:val="22"/>
              </w:rPr>
              <w:t>в течение последних 24 месяцев, предшествующих дате подачи заявки,</w:t>
            </w:r>
            <w:r w:rsidRPr="00D474BC">
              <w:rPr>
                <w:i/>
                <w:iCs/>
                <w:color w:val="333399"/>
                <w:sz w:val="20"/>
                <w:szCs w:val="22"/>
              </w:rPr>
              <w:t xml:space="preserve"> (выбрать: </w:t>
            </w:r>
            <w:r w:rsidRPr="00D474BC">
              <w:rPr>
                <w:color w:val="000000"/>
                <w:sz w:val="20"/>
                <w:szCs w:val="22"/>
              </w:rPr>
              <w:t>«отсутствуют»/«имеются»</w:t>
            </w:r>
            <w:r w:rsidRPr="00D474BC">
              <w:rPr>
                <w:i/>
                <w:iCs/>
                <w:color w:val="333399"/>
                <w:sz w:val="20"/>
                <w:szCs w:val="22"/>
              </w:rPr>
              <w:t>)</w:t>
            </w:r>
            <w:r w:rsidRPr="00D474BC">
              <w:rPr>
                <w:color w:val="000000"/>
                <w:sz w:val="20"/>
                <w:szCs w:val="22"/>
              </w:rPr>
              <w:t xml:space="preserve"> факты расторжения Обществом Группы, относящимся к Заказчикам второго типа, договора с </w:t>
            </w:r>
            <w:r w:rsidRPr="00D474BC">
              <w:rPr>
                <w:i/>
                <w:iCs/>
                <w:color w:val="333399"/>
                <w:sz w:val="20"/>
                <w:szCs w:val="22"/>
              </w:rPr>
              <w:t>(указать краткое наименование)</w:t>
            </w:r>
            <w:r w:rsidRPr="00D474BC">
              <w:rPr>
                <w:color w:val="000000"/>
                <w:sz w:val="20"/>
                <w:szCs w:val="22"/>
              </w:rPr>
              <w:t xml:space="preserve"> по решению суда, вступившему в законную силу, либо в случае одностороннего отказа Заказчика любого типа от исполнения договора в связи с существенным нарушением </w:t>
            </w:r>
            <w:r w:rsidRPr="00D474BC">
              <w:rPr>
                <w:i/>
                <w:iCs/>
                <w:color w:val="333399"/>
                <w:sz w:val="20"/>
                <w:szCs w:val="22"/>
              </w:rPr>
              <w:t>(указать краткое наименование)</w:t>
            </w:r>
            <w:r w:rsidRPr="00D474BC">
              <w:rPr>
                <w:color w:val="000000"/>
                <w:sz w:val="20"/>
                <w:szCs w:val="22"/>
              </w:rPr>
              <w:t xml:space="preserve"> договора.</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Pr="009E1B58" w:rsidRDefault="00870450" w:rsidP="00180BD2">
            <w:pPr>
              <w:jc w:val="both"/>
              <w:rPr>
                <w:b/>
                <w:sz w:val="20"/>
                <w:szCs w:val="20"/>
              </w:rPr>
            </w:pPr>
            <w:r w:rsidRPr="009E1B58">
              <w:rPr>
                <w:b/>
                <w:sz w:val="20"/>
                <w:szCs w:val="20"/>
              </w:rPr>
              <w:t>На формах 1</w:t>
            </w:r>
            <w:r>
              <w:rPr>
                <w:b/>
                <w:sz w:val="20"/>
                <w:szCs w:val="20"/>
              </w:rPr>
              <w:t>б</w:t>
            </w:r>
            <w:r w:rsidRPr="009E1B58">
              <w:rPr>
                <w:b/>
                <w:sz w:val="20"/>
                <w:szCs w:val="20"/>
              </w:rPr>
              <w:t xml:space="preserve"> разделов «Образцы форм документов при закупке товаров», «Образцы форм</w:t>
            </w:r>
            <w:r w:rsidR="005A6B53">
              <w:rPr>
                <w:b/>
                <w:sz w:val="20"/>
                <w:szCs w:val="20"/>
              </w:rPr>
              <w:t xml:space="preserve"> документов при закупке работ» </w:t>
            </w:r>
            <w:r w:rsidRPr="009E1B58">
              <w:rPr>
                <w:b/>
                <w:sz w:val="20"/>
                <w:szCs w:val="20"/>
              </w:rPr>
              <w:t>и «Образцы форм</w:t>
            </w:r>
            <w:r>
              <w:rPr>
                <w:b/>
                <w:sz w:val="20"/>
                <w:szCs w:val="20"/>
              </w:rPr>
              <w:t xml:space="preserve"> документов при закупке услуг» дополнить</w:t>
            </w:r>
            <w:r w:rsidR="0010346C">
              <w:rPr>
                <w:b/>
                <w:sz w:val="20"/>
                <w:szCs w:val="20"/>
              </w:rPr>
              <w:t xml:space="preserve"> п</w:t>
            </w:r>
            <w:r w:rsidRPr="009E1B58">
              <w:rPr>
                <w:b/>
                <w:sz w:val="20"/>
                <w:szCs w:val="20"/>
              </w:rPr>
              <w:t>.</w:t>
            </w:r>
            <w:r w:rsidR="0010346C">
              <w:rPr>
                <w:b/>
                <w:sz w:val="20"/>
                <w:szCs w:val="20"/>
              </w:rPr>
              <w:t xml:space="preserve"> </w:t>
            </w:r>
            <w:r w:rsidRPr="009E1B58">
              <w:rPr>
                <w:b/>
                <w:sz w:val="20"/>
                <w:szCs w:val="20"/>
              </w:rPr>
              <w:t>1</w:t>
            </w:r>
            <w:r>
              <w:rPr>
                <w:b/>
                <w:sz w:val="20"/>
                <w:szCs w:val="20"/>
              </w:rPr>
              <w:t>6</w:t>
            </w:r>
            <w:r w:rsidRPr="009E1B58">
              <w:rPr>
                <w:b/>
                <w:sz w:val="20"/>
                <w:szCs w:val="20"/>
              </w:rPr>
              <w:t xml:space="preserve"> в </w:t>
            </w:r>
            <w:r>
              <w:rPr>
                <w:b/>
                <w:sz w:val="20"/>
                <w:szCs w:val="20"/>
              </w:rPr>
              <w:t>следующей</w:t>
            </w:r>
            <w:r w:rsidRPr="009E1B58">
              <w:rPr>
                <w:b/>
                <w:sz w:val="20"/>
                <w:szCs w:val="20"/>
              </w:rPr>
              <w:t xml:space="preserve"> редакции:</w:t>
            </w:r>
          </w:p>
          <w:p w:rsidR="00870450" w:rsidRPr="00756EB4" w:rsidRDefault="00870450" w:rsidP="005A6B53">
            <w:pPr>
              <w:rPr>
                <w:sz w:val="20"/>
                <w:szCs w:val="20"/>
              </w:rPr>
            </w:pPr>
          </w:p>
          <w:p w:rsidR="00870450" w:rsidRDefault="00870450" w:rsidP="005A6B53">
            <w:pPr>
              <w:widowControl w:val="0"/>
              <w:tabs>
                <w:tab w:val="left" w:pos="1134"/>
              </w:tabs>
              <w:jc w:val="both"/>
              <w:rPr>
                <w:color w:val="000000"/>
                <w:sz w:val="20"/>
                <w:szCs w:val="22"/>
              </w:rPr>
            </w:pPr>
            <w:r w:rsidRPr="00D2268E">
              <w:rPr>
                <w:color w:val="000000"/>
                <w:sz w:val="20"/>
                <w:szCs w:val="22"/>
              </w:rPr>
              <w:t>Сообща</w:t>
            </w:r>
            <w:r>
              <w:rPr>
                <w:color w:val="000000"/>
                <w:sz w:val="20"/>
                <w:szCs w:val="22"/>
              </w:rPr>
              <w:t>ю</w:t>
            </w:r>
            <w:r w:rsidRPr="00D2268E">
              <w:rPr>
                <w:color w:val="000000"/>
                <w:sz w:val="20"/>
                <w:szCs w:val="22"/>
              </w:rPr>
              <w:t>, что на дату подачи заявки уровень финансовой устойчивости</w:t>
            </w:r>
            <w:r w:rsidR="00C51A6A">
              <w:rPr>
                <w:color w:val="000000"/>
                <w:sz w:val="20"/>
                <w:szCs w:val="22"/>
              </w:rPr>
              <w:t xml:space="preserve"> за актуальный отчетный период</w:t>
            </w:r>
            <w:r w:rsidRPr="00D2268E">
              <w:rPr>
                <w:color w:val="000000"/>
                <w:sz w:val="20"/>
                <w:szCs w:val="22"/>
              </w:rPr>
              <w:t xml:space="preserve"> </w:t>
            </w:r>
            <w:r w:rsidRPr="00D2268E">
              <w:rPr>
                <w:i/>
                <w:iCs/>
                <w:color w:val="333399"/>
                <w:sz w:val="20"/>
                <w:szCs w:val="22"/>
              </w:rPr>
              <w:t>(указать краткое наименование) (выбрать:</w:t>
            </w:r>
            <w:r w:rsidRPr="00D2268E">
              <w:rPr>
                <w:color w:val="000000"/>
                <w:sz w:val="20"/>
                <w:szCs w:val="22"/>
              </w:rPr>
              <w:t xml:space="preserve"> «соответствует или превышает»/«не соответствует»</w:t>
            </w:r>
            <w:r w:rsidRPr="00D2268E">
              <w:rPr>
                <w:i/>
                <w:iCs/>
                <w:color w:val="333399"/>
                <w:sz w:val="20"/>
                <w:szCs w:val="22"/>
              </w:rPr>
              <w:t>)</w:t>
            </w:r>
            <w:r w:rsidRPr="00D2268E">
              <w:rPr>
                <w:color w:val="000000"/>
                <w:sz w:val="20"/>
                <w:szCs w:val="22"/>
              </w:rPr>
              <w:t xml:space="preserve"> уровню, установленному в извещении/документации о настоящей закупке.</w:t>
            </w:r>
          </w:p>
          <w:p w:rsidR="00870450" w:rsidRDefault="00870450" w:rsidP="003C1031">
            <w:pPr>
              <w:widowControl w:val="0"/>
              <w:tabs>
                <w:tab w:val="left" w:pos="1134"/>
              </w:tabs>
              <w:jc w:val="both"/>
              <w:rPr>
                <w:b/>
                <w:sz w:val="20"/>
                <w:szCs w:val="20"/>
              </w:rPr>
            </w:pPr>
          </w:p>
          <w:p w:rsidR="006B482E" w:rsidRPr="00205FA5" w:rsidRDefault="00870450" w:rsidP="00821F97">
            <w:pPr>
              <w:widowControl w:val="0"/>
              <w:tabs>
                <w:tab w:val="left" w:pos="1134"/>
              </w:tabs>
              <w:jc w:val="both"/>
              <w:rPr>
                <w:b/>
                <w:sz w:val="20"/>
                <w:szCs w:val="20"/>
              </w:rPr>
            </w:pPr>
            <w:r>
              <w:rPr>
                <w:b/>
                <w:sz w:val="20"/>
                <w:szCs w:val="20"/>
              </w:rPr>
              <w:t>Изменить нумерацию пп. 16-22 на 17-23.</w:t>
            </w:r>
          </w:p>
        </w:tc>
      </w:tr>
      <w:tr w:rsidR="00FB546B" w:rsidRPr="00E622DF" w:rsidTr="00690D51">
        <w:tblPrEx>
          <w:tblLook w:val="0000" w:firstRow="0" w:lastRow="0" w:firstColumn="0" w:lastColumn="0" w:noHBand="0" w:noVBand="0"/>
        </w:tblPrEx>
        <w:trPr>
          <w:trHeight w:val="20"/>
        </w:trPr>
        <w:tc>
          <w:tcPr>
            <w:tcW w:w="168" w:type="pct"/>
            <w:vMerge/>
          </w:tcPr>
          <w:p w:rsidR="00FB546B" w:rsidRPr="00EC028C" w:rsidRDefault="00FB546B" w:rsidP="00BD25A0">
            <w:pPr>
              <w:pStyle w:val="af1"/>
              <w:numPr>
                <w:ilvl w:val="0"/>
                <w:numId w:val="40"/>
              </w:numPr>
              <w:ind w:left="357" w:hanging="357"/>
              <w:rPr>
                <w:sz w:val="20"/>
                <w:szCs w:val="20"/>
              </w:rPr>
            </w:pPr>
          </w:p>
        </w:tc>
        <w:tc>
          <w:tcPr>
            <w:tcW w:w="825" w:type="pct"/>
            <w:vMerge/>
          </w:tcPr>
          <w:p w:rsidR="00FB546B" w:rsidRDefault="00FB546B" w:rsidP="00DB4E4A">
            <w:pPr>
              <w:rPr>
                <w:b/>
                <w:sz w:val="20"/>
                <w:szCs w:val="20"/>
              </w:rPr>
            </w:pPr>
          </w:p>
        </w:tc>
        <w:tc>
          <w:tcPr>
            <w:tcW w:w="4007" w:type="pct"/>
          </w:tcPr>
          <w:p w:rsidR="00FB546B" w:rsidRDefault="00FB546B" w:rsidP="00180BD2">
            <w:pPr>
              <w:widowControl w:val="0"/>
              <w:jc w:val="both"/>
              <w:rPr>
                <w:b/>
                <w:sz w:val="20"/>
                <w:szCs w:val="20"/>
              </w:rPr>
            </w:pPr>
            <w:r>
              <w:rPr>
                <w:b/>
                <w:sz w:val="20"/>
                <w:szCs w:val="20"/>
              </w:rPr>
              <w:t>П.п.</w:t>
            </w:r>
            <w:r w:rsidR="005A6B53">
              <w:rPr>
                <w:b/>
                <w:sz w:val="20"/>
                <w:szCs w:val="20"/>
              </w:rPr>
              <w:t xml:space="preserve"> </w:t>
            </w:r>
            <w:r>
              <w:rPr>
                <w:b/>
                <w:sz w:val="20"/>
                <w:szCs w:val="20"/>
              </w:rPr>
              <w:t xml:space="preserve">4 Инструкции по заполнению формы 6 разделов </w:t>
            </w:r>
            <w:r w:rsidRPr="009E1B58">
              <w:rPr>
                <w:b/>
                <w:sz w:val="20"/>
                <w:szCs w:val="20"/>
              </w:rPr>
              <w:t>«Образцы форм документов при закупке товаров», «Образцы фор</w:t>
            </w:r>
            <w:r w:rsidR="005A6B53">
              <w:rPr>
                <w:b/>
                <w:sz w:val="20"/>
                <w:szCs w:val="20"/>
              </w:rPr>
              <w:t>м документов при закупке работ»</w:t>
            </w:r>
            <w:r w:rsidRPr="009E1B58">
              <w:rPr>
                <w:b/>
                <w:sz w:val="20"/>
                <w:szCs w:val="20"/>
              </w:rPr>
              <w:t xml:space="preserve"> и «Образцы форм</w:t>
            </w:r>
            <w:r>
              <w:rPr>
                <w:b/>
                <w:sz w:val="20"/>
                <w:szCs w:val="20"/>
              </w:rPr>
              <w:t xml:space="preserve"> документов при закупке услуг» изложить в новой редакции</w:t>
            </w:r>
            <w:r w:rsidRPr="009E1B58">
              <w:rPr>
                <w:b/>
                <w:sz w:val="20"/>
                <w:szCs w:val="20"/>
              </w:rPr>
              <w:t>:</w:t>
            </w:r>
          </w:p>
          <w:p w:rsidR="00FB546B" w:rsidRDefault="00FB546B" w:rsidP="00FB546B">
            <w:pPr>
              <w:widowControl w:val="0"/>
              <w:rPr>
                <w:b/>
                <w:sz w:val="20"/>
                <w:szCs w:val="20"/>
              </w:rPr>
            </w:pPr>
          </w:p>
          <w:p w:rsidR="006B482E" w:rsidRPr="00205FA5" w:rsidRDefault="006B482E" w:rsidP="00180BD2">
            <w:pPr>
              <w:widowControl w:val="0"/>
              <w:tabs>
                <w:tab w:val="left" w:pos="1134"/>
              </w:tabs>
              <w:jc w:val="both"/>
              <w:rPr>
                <w:color w:val="000000"/>
                <w:sz w:val="20"/>
                <w:szCs w:val="22"/>
              </w:rPr>
            </w:pPr>
            <w:r w:rsidRPr="006B482E">
              <w:rPr>
                <w:color w:val="000000"/>
                <w:sz w:val="20"/>
                <w:szCs w:val="22"/>
              </w:rPr>
              <w:t>Данная форма заполняется Участником закупки, который является физическим лицом, индивидуальным предпринимателем</w:t>
            </w:r>
            <w:r w:rsidR="009B6376">
              <w:rPr>
                <w:color w:val="000000"/>
                <w:sz w:val="20"/>
                <w:szCs w:val="22"/>
              </w:rPr>
              <w:t>,</w:t>
            </w:r>
            <w:r w:rsidRPr="006B482E">
              <w:rPr>
                <w:color w:val="000000"/>
                <w:sz w:val="20"/>
                <w:szCs w:val="22"/>
              </w:rPr>
              <w:t xml:space="preserve"> или руководителем Участника закупки</w:t>
            </w:r>
            <w:r>
              <w:rPr>
                <w:color w:val="000000"/>
                <w:sz w:val="20"/>
                <w:szCs w:val="22"/>
              </w:rPr>
              <w:t>.</w:t>
            </w:r>
          </w:p>
        </w:tc>
      </w:tr>
      <w:tr w:rsidR="00FB74B4" w:rsidRPr="00E622DF" w:rsidTr="00690D51">
        <w:tblPrEx>
          <w:tblLook w:val="0000" w:firstRow="0" w:lastRow="0" w:firstColumn="0" w:lastColumn="0" w:noHBand="0" w:noVBand="0"/>
        </w:tblPrEx>
        <w:trPr>
          <w:trHeight w:val="20"/>
        </w:trPr>
        <w:tc>
          <w:tcPr>
            <w:tcW w:w="168" w:type="pct"/>
            <w:vMerge/>
          </w:tcPr>
          <w:p w:rsidR="00FB74B4" w:rsidRPr="00EC028C" w:rsidRDefault="00FB74B4" w:rsidP="00BD25A0">
            <w:pPr>
              <w:pStyle w:val="af1"/>
              <w:numPr>
                <w:ilvl w:val="0"/>
                <w:numId w:val="40"/>
              </w:numPr>
              <w:ind w:left="357" w:hanging="357"/>
              <w:rPr>
                <w:sz w:val="20"/>
                <w:szCs w:val="20"/>
              </w:rPr>
            </w:pPr>
          </w:p>
        </w:tc>
        <w:tc>
          <w:tcPr>
            <w:tcW w:w="825" w:type="pct"/>
            <w:vMerge/>
          </w:tcPr>
          <w:p w:rsidR="00FB74B4" w:rsidRDefault="00FB74B4" w:rsidP="00DB4E4A">
            <w:pPr>
              <w:rPr>
                <w:b/>
                <w:sz w:val="20"/>
                <w:szCs w:val="20"/>
              </w:rPr>
            </w:pPr>
          </w:p>
        </w:tc>
        <w:tc>
          <w:tcPr>
            <w:tcW w:w="4007" w:type="pct"/>
          </w:tcPr>
          <w:p w:rsidR="00FB74B4" w:rsidRDefault="00FB74B4" w:rsidP="00180BD2">
            <w:pPr>
              <w:widowControl w:val="0"/>
              <w:jc w:val="both"/>
              <w:rPr>
                <w:b/>
                <w:sz w:val="20"/>
                <w:szCs w:val="20"/>
              </w:rPr>
            </w:pPr>
            <w:r>
              <w:rPr>
                <w:b/>
                <w:sz w:val="20"/>
                <w:szCs w:val="20"/>
              </w:rPr>
              <w:t>П.п.</w:t>
            </w:r>
            <w:r w:rsidR="005A6B53">
              <w:rPr>
                <w:b/>
                <w:sz w:val="20"/>
                <w:szCs w:val="20"/>
              </w:rPr>
              <w:t xml:space="preserve"> </w:t>
            </w:r>
            <w:r>
              <w:rPr>
                <w:b/>
                <w:sz w:val="20"/>
                <w:szCs w:val="20"/>
              </w:rPr>
              <w:t xml:space="preserve">5 Инструкции по заполнению формы 7 разделов </w:t>
            </w:r>
            <w:r w:rsidRPr="009E1B58">
              <w:rPr>
                <w:b/>
                <w:sz w:val="20"/>
                <w:szCs w:val="20"/>
              </w:rPr>
              <w:t>«Образцы форм документов при закупке товаров», «Образцы форм документов при закупке работ»  и «Образцы форм</w:t>
            </w:r>
            <w:r>
              <w:rPr>
                <w:b/>
                <w:sz w:val="20"/>
                <w:szCs w:val="20"/>
              </w:rPr>
              <w:t xml:space="preserve"> документов при закупке услуг» изложить в новой редакции</w:t>
            </w:r>
            <w:r w:rsidRPr="009E1B58">
              <w:rPr>
                <w:b/>
                <w:sz w:val="20"/>
                <w:szCs w:val="20"/>
              </w:rPr>
              <w:t>:</w:t>
            </w:r>
          </w:p>
          <w:p w:rsidR="00FB74B4" w:rsidRDefault="00FB74B4" w:rsidP="00FB74B4">
            <w:pPr>
              <w:widowControl w:val="0"/>
              <w:rPr>
                <w:b/>
                <w:sz w:val="20"/>
                <w:szCs w:val="20"/>
              </w:rPr>
            </w:pPr>
          </w:p>
          <w:p w:rsidR="00974C87" w:rsidRPr="00205FA5" w:rsidRDefault="00FB74B4" w:rsidP="00180BD2">
            <w:pPr>
              <w:widowControl w:val="0"/>
              <w:tabs>
                <w:tab w:val="left" w:pos="1134"/>
              </w:tabs>
              <w:jc w:val="both"/>
              <w:rPr>
                <w:color w:val="000000"/>
                <w:sz w:val="20"/>
                <w:szCs w:val="22"/>
              </w:rPr>
            </w:pPr>
            <w:r w:rsidRPr="00FB74B4">
              <w:rPr>
                <w:color w:val="000000"/>
                <w:sz w:val="20"/>
                <w:szCs w:val="22"/>
              </w:rPr>
              <w:lastRenderedPageBreak/>
              <w:t>Данная форма заполняется в том случае, если Участником закупки является юридическое лицо / индивидуальный предприниматель (в отношении персональных данных работников Участника закупки).</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870450" w:rsidP="00180BD2">
            <w:pPr>
              <w:widowControl w:val="0"/>
              <w:jc w:val="both"/>
              <w:rPr>
                <w:b/>
                <w:sz w:val="20"/>
                <w:szCs w:val="20"/>
              </w:rPr>
            </w:pPr>
            <w:r>
              <w:rPr>
                <w:b/>
                <w:sz w:val="20"/>
                <w:szCs w:val="20"/>
              </w:rPr>
              <w:t>На формах 10а, 10б раздела «</w:t>
            </w:r>
            <w:r w:rsidRPr="00E1753D">
              <w:rPr>
                <w:b/>
                <w:sz w:val="20"/>
                <w:szCs w:val="20"/>
              </w:rPr>
              <w:t>Образцы форм документов при закупке работ</w:t>
            </w:r>
            <w:r>
              <w:rPr>
                <w:b/>
                <w:sz w:val="20"/>
                <w:szCs w:val="20"/>
              </w:rPr>
              <w:t>» исключить следующий фрагмент:</w:t>
            </w:r>
          </w:p>
          <w:p w:rsidR="00870450" w:rsidRDefault="00870450" w:rsidP="00180BD2">
            <w:pPr>
              <w:widowControl w:val="0"/>
              <w:rPr>
                <w:b/>
                <w:sz w:val="20"/>
                <w:szCs w:val="20"/>
              </w:rPr>
            </w:pPr>
          </w:p>
          <w:p w:rsidR="00974C87" w:rsidRPr="00180BD2" w:rsidRDefault="00870450" w:rsidP="005A6B53">
            <w:pPr>
              <w:jc w:val="both"/>
              <w:rPr>
                <w:bCs/>
                <w:sz w:val="20"/>
              </w:rPr>
            </w:pPr>
            <w:r w:rsidRPr="00D530D8">
              <w:rPr>
                <w:i/>
                <w:iCs/>
                <w:color w:val="333399"/>
                <w:sz w:val="20"/>
                <w:szCs w:val="22"/>
              </w:rPr>
              <w:t>(указать наименование Участника закупки)</w:t>
            </w:r>
            <w:r w:rsidRPr="00D530D8">
              <w:rPr>
                <w:bCs/>
                <w:sz w:val="20"/>
              </w:rPr>
              <w:t xml:space="preserve"> подтверждает, что в случае появления дополнительных объемов работ, неучтенных в Документации, в размере до 10% от стоимости Договора, мы, в соответствии со ст. 744 Гражданского кодекса </w:t>
            </w:r>
            <w:r>
              <w:rPr>
                <w:bCs/>
                <w:sz w:val="20"/>
              </w:rPr>
              <w:t>Российской Федерации</w:t>
            </w:r>
            <w:r w:rsidRPr="00D530D8">
              <w:rPr>
                <w:bCs/>
                <w:sz w:val="20"/>
              </w:rPr>
              <w:t>, обязуемся выполнить их без увеличения стоимости Договора (цены заявки на участие в закупке), если эти работы не меняют характера работ, предусмотренных в Договоре строительного подряда.</w:t>
            </w:r>
          </w:p>
        </w:tc>
      </w:tr>
      <w:tr w:rsidR="00085ED0" w:rsidRPr="00E622DF" w:rsidTr="00690D51">
        <w:tblPrEx>
          <w:tblLook w:val="0000" w:firstRow="0" w:lastRow="0" w:firstColumn="0" w:lastColumn="0" w:noHBand="0" w:noVBand="0"/>
        </w:tblPrEx>
        <w:trPr>
          <w:trHeight w:val="20"/>
        </w:trPr>
        <w:tc>
          <w:tcPr>
            <w:tcW w:w="168" w:type="pct"/>
            <w:vMerge/>
          </w:tcPr>
          <w:p w:rsidR="00085ED0" w:rsidRPr="00EC028C" w:rsidRDefault="00085ED0" w:rsidP="00BD25A0">
            <w:pPr>
              <w:pStyle w:val="af1"/>
              <w:numPr>
                <w:ilvl w:val="0"/>
                <w:numId w:val="40"/>
              </w:numPr>
              <w:ind w:left="357" w:hanging="357"/>
              <w:rPr>
                <w:sz w:val="20"/>
                <w:szCs w:val="20"/>
              </w:rPr>
            </w:pPr>
          </w:p>
        </w:tc>
        <w:tc>
          <w:tcPr>
            <w:tcW w:w="825" w:type="pct"/>
            <w:vMerge/>
          </w:tcPr>
          <w:p w:rsidR="00085ED0" w:rsidRDefault="00085ED0" w:rsidP="00DB4E4A">
            <w:pPr>
              <w:rPr>
                <w:b/>
                <w:sz w:val="20"/>
                <w:szCs w:val="20"/>
              </w:rPr>
            </w:pPr>
          </w:p>
        </w:tc>
        <w:tc>
          <w:tcPr>
            <w:tcW w:w="4007" w:type="pct"/>
          </w:tcPr>
          <w:p w:rsidR="00085ED0" w:rsidRDefault="00085ED0" w:rsidP="00180BD2">
            <w:pPr>
              <w:jc w:val="both"/>
              <w:rPr>
                <w:b/>
                <w:sz w:val="20"/>
                <w:szCs w:val="20"/>
              </w:rPr>
            </w:pPr>
            <w:r>
              <w:rPr>
                <w:b/>
                <w:sz w:val="20"/>
                <w:szCs w:val="20"/>
              </w:rPr>
              <w:t>На Формах 12,</w:t>
            </w:r>
            <w:r w:rsidR="0010346C">
              <w:rPr>
                <w:b/>
                <w:sz w:val="20"/>
                <w:szCs w:val="20"/>
              </w:rPr>
              <w:t xml:space="preserve"> </w:t>
            </w:r>
            <w:r>
              <w:rPr>
                <w:b/>
                <w:sz w:val="20"/>
                <w:szCs w:val="20"/>
              </w:rPr>
              <w:t>12а, 13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Pr>
                <w:b/>
                <w:sz w:val="20"/>
                <w:szCs w:val="20"/>
              </w:rPr>
              <w:t>» и «</w:t>
            </w:r>
            <w:r w:rsidRPr="00E1753D">
              <w:rPr>
                <w:b/>
                <w:sz w:val="20"/>
                <w:szCs w:val="20"/>
              </w:rPr>
              <w:t>Образцы форм документов при закупке услуг</w:t>
            </w:r>
            <w:r>
              <w:rPr>
                <w:b/>
                <w:sz w:val="20"/>
                <w:szCs w:val="20"/>
              </w:rPr>
              <w:t>» фрагмент:</w:t>
            </w:r>
          </w:p>
          <w:p w:rsidR="00085ED0" w:rsidRDefault="00085ED0" w:rsidP="00085ED0">
            <w:pPr>
              <w:rPr>
                <w:b/>
                <w:sz w:val="20"/>
                <w:szCs w:val="20"/>
              </w:rPr>
            </w:pPr>
          </w:p>
          <w:p w:rsidR="00085ED0" w:rsidRPr="00755934" w:rsidRDefault="00085ED0" w:rsidP="00180BD2">
            <w:pPr>
              <w:tabs>
                <w:tab w:val="left" w:pos="405"/>
              </w:tabs>
              <w:rPr>
                <w:sz w:val="20"/>
              </w:rPr>
            </w:pPr>
            <w:r w:rsidRPr="00755934">
              <w:rPr>
                <w:sz w:val="20"/>
              </w:rPr>
              <w:t>Инструкция по заполнению</w:t>
            </w:r>
          </w:p>
          <w:p w:rsidR="00085ED0" w:rsidRPr="00755934" w:rsidRDefault="00085ED0" w:rsidP="00180BD2">
            <w:pPr>
              <w:pStyle w:val="af1"/>
              <w:widowControl w:val="0"/>
              <w:numPr>
                <w:ilvl w:val="0"/>
                <w:numId w:val="84"/>
              </w:numPr>
              <w:tabs>
                <w:tab w:val="left" w:pos="405"/>
              </w:tabs>
              <w:spacing w:before="120"/>
              <w:ind w:left="0" w:firstLine="0"/>
              <w:rPr>
                <w:sz w:val="20"/>
              </w:rPr>
            </w:pPr>
            <w:r w:rsidRPr="00755934">
              <w:rPr>
                <w:sz w:val="20"/>
              </w:rPr>
              <w:t>Форма включается в коммерческую часть заявки.</w:t>
            </w:r>
          </w:p>
          <w:p w:rsidR="00085ED0" w:rsidRPr="00755934" w:rsidRDefault="00085ED0" w:rsidP="00180BD2">
            <w:pPr>
              <w:pStyle w:val="af1"/>
              <w:widowControl w:val="0"/>
              <w:numPr>
                <w:ilvl w:val="0"/>
                <w:numId w:val="84"/>
              </w:numPr>
              <w:tabs>
                <w:tab w:val="left" w:pos="405"/>
              </w:tabs>
              <w:spacing w:before="120"/>
              <w:ind w:left="0" w:firstLine="0"/>
              <w:rPr>
                <w:sz w:val="20"/>
              </w:rPr>
            </w:pPr>
            <w:r w:rsidRPr="00755934">
              <w:rPr>
                <w:sz w:val="20"/>
              </w:rPr>
              <w:t>В случае если после наименования данной формы указано: «Форма не используется», то она не заполняется и не включается в состав заявки.</w:t>
            </w:r>
          </w:p>
          <w:p w:rsidR="00085ED0" w:rsidRPr="005A6B53" w:rsidRDefault="00085ED0" w:rsidP="00085ED0">
            <w:pPr>
              <w:rPr>
                <w:b/>
                <w:sz w:val="20"/>
                <w:szCs w:val="20"/>
              </w:rPr>
            </w:pPr>
          </w:p>
          <w:p w:rsidR="00085ED0" w:rsidRDefault="00085ED0" w:rsidP="00085ED0">
            <w:pPr>
              <w:rPr>
                <w:b/>
                <w:sz w:val="20"/>
                <w:szCs w:val="20"/>
              </w:rPr>
            </w:pPr>
            <w:r>
              <w:rPr>
                <w:b/>
                <w:sz w:val="20"/>
                <w:szCs w:val="20"/>
              </w:rPr>
              <w:t>Изложить в следующей редакции:</w:t>
            </w:r>
          </w:p>
          <w:p w:rsidR="00180BD2" w:rsidRDefault="00180BD2" w:rsidP="00085ED0">
            <w:pPr>
              <w:rPr>
                <w:b/>
                <w:sz w:val="20"/>
                <w:szCs w:val="20"/>
              </w:rPr>
            </w:pPr>
          </w:p>
          <w:p w:rsidR="00085ED0" w:rsidRPr="00755934" w:rsidRDefault="00085ED0" w:rsidP="00180BD2">
            <w:pPr>
              <w:rPr>
                <w:sz w:val="20"/>
              </w:rPr>
            </w:pPr>
            <w:r w:rsidRPr="00755934">
              <w:rPr>
                <w:sz w:val="20"/>
              </w:rPr>
              <w:t>Инструкция по заполнению</w:t>
            </w:r>
          </w:p>
          <w:p w:rsidR="00974C87" w:rsidRPr="00180BD2" w:rsidRDefault="00085ED0" w:rsidP="00180BD2">
            <w:pPr>
              <w:widowControl w:val="0"/>
              <w:tabs>
                <w:tab w:val="left" w:pos="1134"/>
              </w:tabs>
              <w:jc w:val="both"/>
              <w:rPr>
                <w:color w:val="000000"/>
                <w:sz w:val="20"/>
                <w:szCs w:val="22"/>
              </w:rPr>
            </w:pPr>
            <w:r w:rsidRPr="00974C87">
              <w:rPr>
                <w:color w:val="000000"/>
                <w:sz w:val="20"/>
                <w:szCs w:val="22"/>
              </w:rPr>
              <w:t>В случае</w:t>
            </w:r>
            <w:r w:rsidR="00774767" w:rsidRPr="00974C87">
              <w:rPr>
                <w:color w:val="000000"/>
                <w:sz w:val="20"/>
                <w:szCs w:val="22"/>
              </w:rPr>
              <w:t>,</w:t>
            </w:r>
            <w:r w:rsidRPr="00974C87">
              <w:rPr>
                <w:color w:val="000000"/>
                <w:sz w:val="20"/>
                <w:szCs w:val="22"/>
              </w:rPr>
              <w:t xml:space="preserve"> если после наименования данной формы указано: «Форма не используется», то она не заполняется и не включается в состав заявки.</w:t>
            </w:r>
          </w:p>
        </w:tc>
      </w:tr>
      <w:tr w:rsidR="00870450" w:rsidRPr="00E622DF" w:rsidTr="00690D51">
        <w:tblPrEx>
          <w:tblLook w:val="0000" w:firstRow="0" w:lastRow="0" w:firstColumn="0" w:lastColumn="0" w:noHBand="0" w:noVBand="0"/>
        </w:tblPrEx>
        <w:trPr>
          <w:trHeight w:val="20"/>
        </w:trPr>
        <w:tc>
          <w:tcPr>
            <w:tcW w:w="168" w:type="pct"/>
            <w:vMerge/>
          </w:tcPr>
          <w:p w:rsidR="00870450" w:rsidRPr="00EC028C" w:rsidRDefault="00870450" w:rsidP="00BD25A0">
            <w:pPr>
              <w:pStyle w:val="af1"/>
              <w:numPr>
                <w:ilvl w:val="0"/>
                <w:numId w:val="40"/>
              </w:numPr>
              <w:ind w:left="357" w:hanging="357"/>
              <w:rPr>
                <w:sz w:val="20"/>
                <w:szCs w:val="20"/>
              </w:rPr>
            </w:pPr>
          </w:p>
        </w:tc>
        <w:tc>
          <w:tcPr>
            <w:tcW w:w="825" w:type="pct"/>
            <w:vMerge/>
          </w:tcPr>
          <w:p w:rsidR="00870450" w:rsidRDefault="00870450" w:rsidP="00DB4E4A">
            <w:pPr>
              <w:rPr>
                <w:b/>
                <w:sz w:val="20"/>
                <w:szCs w:val="20"/>
              </w:rPr>
            </w:pPr>
          </w:p>
        </w:tc>
        <w:tc>
          <w:tcPr>
            <w:tcW w:w="4007" w:type="pct"/>
          </w:tcPr>
          <w:p w:rsidR="00870450" w:rsidRDefault="00085ED0" w:rsidP="00085ED0">
            <w:pPr>
              <w:rPr>
                <w:b/>
                <w:sz w:val="20"/>
                <w:szCs w:val="20"/>
              </w:rPr>
            </w:pPr>
            <w:r>
              <w:rPr>
                <w:b/>
                <w:sz w:val="20"/>
                <w:szCs w:val="20"/>
              </w:rPr>
              <w:t xml:space="preserve">Фрагмент формы 14 в разделах </w:t>
            </w:r>
            <w:r w:rsidR="00180BD2">
              <w:rPr>
                <w:b/>
                <w:sz w:val="20"/>
                <w:szCs w:val="20"/>
              </w:rPr>
              <w:t>«</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Pr>
                <w:b/>
                <w:sz w:val="20"/>
                <w:szCs w:val="20"/>
              </w:rPr>
              <w:t>» и «</w:t>
            </w:r>
            <w:r w:rsidRPr="00E1753D">
              <w:rPr>
                <w:b/>
                <w:sz w:val="20"/>
                <w:szCs w:val="20"/>
              </w:rPr>
              <w:t>Образцы форм документов при закупке услуг</w:t>
            </w:r>
            <w:r>
              <w:rPr>
                <w:b/>
                <w:sz w:val="20"/>
                <w:szCs w:val="20"/>
              </w:rPr>
              <w:t>»:</w:t>
            </w:r>
          </w:p>
          <w:p w:rsidR="00085ED0" w:rsidRDefault="00085ED0" w:rsidP="00085ED0">
            <w:pPr>
              <w:rPr>
                <w:b/>
                <w:sz w:val="20"/>
                <w:szCs w:val="20"/>
              </w:rPr>
            </w:pPr>
          </w:p>
          <w:p w:rsidR="00085ED0" w:rsidRPr="00085ED0" w:rsidRDefault="00085ED0" w:rsidP="00180BD2">
            <w:pPr>
              <w:widowControl w:val="0"/>
              <w:tabs>
                <w:tab w:val="left" w:pos="1134"/>
              </w:tabs>
              <w:jc w:val="both"/>
              <w:rPr>
                <w:color w:val="000000"/>
                <w:sz w:val="20"/>
                <w:szCs w:val="22"/>
              </w:rPr>
            </w:pPr>
            <w:r w:rsidRPr="00085ED0">
              <w:rPr>
                <w:color w:val="000000"/>
                <w:sz w:val="20"/>
                <w:szCs w:val="22"/>
              </w:rPr>
              <w:t>Образец формы независимой гарантии обеспечения выполнения договорны</w:t>
            </w:r>
            <w:r w:rsidR="00180BD2">
              <w:rPr>
                <w:color w:val="000000"/>
                <w:sz w:val="20"/>
                <w:szCs w:val="22"/>
              </w:rPr>
              <w:t>х обязательств (поручительства)</w:t>
            </w:r>
          </w:p>
          <w:p w:rsidR="00085ED0" w:rsidRDefault="00085ED0" w:rsidP="00085ED0">
            <w:pPr>
              <w:rPr>
                <w:b/>
                <w:sz w:val="20"/>
                <w:szCs w:val="20"/>
              </w:rPr>
            </w:pPr>
          </w:p>
          <w:p w:rsidR="00085ED0" w:rsidRDefault="00180BD2" w:rsidP="00085ED0">
            <w:pPr>
              <w:rPr>
                <w:b/>
                <w:sz w:val="20"/>
                <w:szCs w:val="20"/>
              </w:rPr>
            </w:pPr>
            <w:r>
              <w:rPr>
                <w:b/>
                <w:sz w:val="20"/>
                <w:szCs w:val="20"/>
              </w:rPr>
              <w:t>И</w:t>
            </w:r>
            <w:r w:rsidR="00085ED0">
              <w:rPr>
                <w:b/>
                <w:sz w:val="20"/>
                <w:szCs w:val="20"/>
              </w:rPr>
              <w:t xml:space="preserve">зложить в </w:t>
            </w:r>
            <w:r w:rsidR="00B60A61">
              <w:rPr>
                <w:b/>
                <w:sz w:val="20"/>
                <w:szCs w:val="20"/>
              </w:rPr>
              <w:t xml:space="preserve">следующей </w:t>
            </w:r>
            <w:r w:rsidR="00085ED0">
              <w:rPr>
                <w:b/>
                <w:sz w:val="20"/>
                <w:szCs w:val="20"/>
              </w:rPr>
              <w:t>редакции:</w:t>
            </w:r>
          </w:p>
          <w:p w:rsidR="005A6B53" w:rsidRDefault="005A6B53" w:rsidP="00085ED0">
            <w:pPr>
              <w:rPr>
                <w:b/>
                <w:sz w:val="20"/>
                <w:szCs w:val="20"/>
              </w:rPr>
            </w:pPr>
          </w:p>
          <w:p w:rsidR="00085ED0" w:rsidRPr="00180BD2" w:rsidRDefault="00085ED0" w:rsidP="00180BD2">
            <w:pPr>
              <w:widowControl w:val="0"/>
              <w:tabs>
                <w:tab w:val="left" w:pos="1134"/>
              </w:tabs>
              <w:jc w:val="both"/>
              <w:rPr>
                <w:color w:val="000000"/>
                <w:sz w:val="20"/>
                <w:szCs w:val="22"/>
              </w:rPr>
            </w:pPr>
            <w:r w:rsidRPr="00085ED0">
              <w:rPr>
                <w:color w:val="000000"/>
                <w:sz w:val="20"/>
                <w:szCs w:val="22"/>
              </w:rPr>
              <w:t>Образец формы независимой гарантии обеспечения выполнения договорных обязательств</w:t>
            </w:r>
          </w:p>
        </w:tc>
      </w:tr>
      <w:tr w:rsidR="00870450" w:rsidRPr="00E622DF" w:rsidTr="00690D51">
        <w:tblPrEx>
          <w:tblLook w:val="0000" w:firstRow="0" w:lastRow="0" w:firstColumn="0" w:lastColumn="0" w:noHBand="0" w:noVBand="0"/>
        </w:tblPrEx>
        <w:trPr>
          <w:trHeight w:val="20"/>
        </w:trPr>
        <w:tc>
          <w:tcPr>
            <w:tcW w:w="168" w:type="pct"/>
          </w:tcPr>
          <w:p w:rsidR="00870450" w:rsidRPr="00EC028C" w:rsidRDefault="00870450" w:rsidP="00517A47">
            <w:pPr>
              <w:pStyle w:val="af1"/>
              <w:numPr>
                <w:ilvl w:val="0"/>
                <w:numId w:val="1"/>
              </w:numPr>
              <w:ind w:left="357" w:hanging="357"/>
              <w:rPr>
                <w:sz w:val="20"/>
                <w:szCs w:val="20"/>
              </w:rPr>
            </w:pPr>
          </w:p>
        </w:tc>
        <w:tc>
          <w:tcPr>
            <w:tcW w:w="825" w:type="pct"/>
          </w:tcPr>
          <w:p w:rsidR="00870450" w:rsidRDefault="00870450" w:rsidP="00821F97">
            <w:pPr>
              <w:rPr>
                <w:b/>
                <w:sz w:val="20"/>
                <w:szCs w:val="20"/>
              </w:rPr>
            </w:pPr>
            <w:r>
              <w:rPr>
                <w:b/>
                <w:sz w:val="20"/>
                <w:szCs w:val="20"/>
              </w:rPr>
              <w:t xml:space="preserve">Блок 8. </w:t>
            </w:r>
            <w:r w:rsidRPr="00407E7C">
              <w:rPr>
                <w:b/>
                <w:sz w:val="20"/>
                <w:szCs w:val="20"/>
              </w:rPr>
              <w:t>Порядок проведения выездной проверки (аудита)</w:t>
            </w:r>
          </w:p>
        </w:tc>
        <w:tc>
          <w:tcPr>
            <w:tcW w:w="4007" w:type="pct"/>
          </w:tcPr>
          <w:p w:rsidR="00870450" w:rsidRPr="00560FA4" w:rsidRDefault="00870450" w:rsidP="008D51B6">
            <w:pPr>
              <w:overflowPunct w:val="0"/>
              <w:spacing w:before="60"/>
              <w:jc w:val="both"/>
              <w:textAlignment w:val="baseline"/>
              <w:outlineLvl w:val="1"/>
              <w:rPr>
                <w:rFonts w:ascii="Arial" w:hAnsi="Arial" w:cs="Arial"/>
                <w:b/>
                <w:sz w:val="20"/>
                <w:szCs w:val="20"/>
              </w:rPr>
            </w:pPr>
            <w:r w:rsidRPr="00407E7C">
              <w:rPr>
                <w:b/>
                <w:sz w:val="20"/>
                <w:szCs w:val="20"/>
              </w:rPr>
              <w:t xml:space="preserve">Блок </w:t>
            </w:r>
            <w:r>
              <w:rPr>
                <w:b/>
                <w:sz w:val="20"/>
                <w:szCs w:val="20"/>
              </w:rPr>
              <w:t xml:space="preserve">8 изложить в редакции Приложения </w:t>
            </w:r>
            <w:r w:rsidR="008D51B6">
              <w:rPr>
                <w:b/>
                <w:sz w:val="20"/>
                <w:szCs w:val="20"/>
              </w:rPr>
              <w:t>2</w:t>
            </w:r>
            <w:r>
              <w:rPr>
                <w:b/>
                <w:sz w:val="20"/>
                <w:szCs w:val="20"/>
              </w:rPr>
              <w:t xml:space="preserve"> к перечню изменений</w:t>
            </w:r>
          </w:p>
        </w:tc>
      </w:tr>
      <w:tr w:rsidR="009E3676" w:rsidRPr="00E622DF" w:rsidTr="00690D51">
        <w:tblPrEx>
          <w:tblLook w:val="0000" w:firstRow="0" w:lastRow="0" w:firstColumn="0" w:lastColumn="0" w:noHBand="0" w:noVBand="0"/>
        </w:tblPrEx>
        <w:trPr>
          <w:trHeight w:val="20"/>
        </w:trPr>
        <w:tc>
          <w:tcPr>
            <w:tcW w:w="168" w:type="pct"/>
          </w:tcPr>
          <w:p w:rsidR="009E3676" w:rsidRPr="00EC028C" w:rsidRDefault="009E3676" w:rsidP="00517A47">
            <w:pPr>
              <w:pStyle w:val="af1"/>
              <w:numPr>
                <w:ilvl w:val="0"/>
                <w:numId w:val="1"/>
              </w:numPr>
              <w:ind w:left="357" w:hanging="357"/>
              <w:rPr>
                <w:sz w:val="20"/>
                <w:szCs w:val="20"/>
              </w:rPr>
            </w:pPr>
          </w:p>
        </w:tc>
        <w:tc>
          <w:tcPr>
            <w:tcW w:w="825" w:type="pct"/>
          </w:tcPr>
          <w:p w:rsidR="009E3676" w:rsidRDefault="009E3676" w:rsidP="00821F97">
            <w:pPr>
              <w:rPr>
                <w:b/>
                <w:sz w:val="20"/>
                <w:szCs w:val="20"/>
              </w:rPr>
            </w:pPr>
            <w:r>
              <w:rPr>
                <w:b/>
                <w:sz w:val="20"/>
                <w:szCs w:val="20"/>
              </w:rPr>
              <w:t xml:space="preserve">Блок 9. </w:t>
            </w:r>
            <w:r w:rsidRPr="009E3676">
              <w:rPr>
                <w:b/>
                <w:sz w:val="20"/>
                <w:szCs w:val="20"/>
              </w:rPr>
              <w:t xml:space="preserve">Требования к Поставщику/Участнику закупки для прохождения </w:t>
            </w:r>
            <w:r w:rsidRPr="009E3676">
              <w:rPr>
                <w:b/>
                <w:sz w:val="20"/>
                <w:szCs w:val="20"/>
              </w:rPr>
              <w:lastRenderedPageBreak/>
              <w:t>аккредитации</w:t>
            </w:r>
          </w:p>
        </w:tc>
        <w:tc>
          <w:tcPr>
            <w:tcW w:w="4007" w:type="pct"/>
          </w:tcPr>
          <w:p w:rsidR="009E3676" w:rsidRDefault="009B6376" w:rsidP="008D51B6">
            <w:pPr>
              <w:overflowPunct w:val="0"/>
              <w:spacing w:before="60"/>
              <w:jc w:val="both"/>
              <w:textAlignment w:val="baseline"/>
              <w:outlineLvl w:val="1"/>
              <w:rPr>
                <w:b/>
                <w:sz w:val="20"/>
                <w:szCs w:val="20"/>
              </w:rPr>
            </w:pPr>
            <w:r>
              <w:rPr>
                <w:b/>
                <w:sz w:val="20"/>
                <w:szCs w:val="20"/>
              </w:rPr>
              <w:lastRenderedPageBreak/>
              <w:t xml:space="preserve">П. </w:t>
            </w:r>
            <w:r w:rsidR="009E3676">
              <w:rPr>
                <w:b/>
                <w:sz w:val="20"/>
                <w:szCs w:val="20"/>
              </w:rPr>
              <w:t>3.2.6.1 изложить в новой редакции:</w:t>
            </w:r>
          </w:p>
          <w:p w:rsidR="00774767" w:rsidRDefault="00774767" w:rsidP="005A6B53">
            <w:pPr>
              <w:overflowPunct w:val="0"/>
              <w:jc w:val="both"/>
              <w:textAlignment w:val="baseline"/>
              <w:outlineLvl w:val="1"/>
              <w:rPr>
                <w:b/>
                <w:sz w:val="20"/>
                <w:szCs w:val="20"/>
              </w:rPr>
            </w:pPr>
          </w:p>
          <w:p w:rsidR="009E3676" w:rsidRPr="00774767" w:rsidRDefault="009E3676" w:rsidP="005A6B53">
            <w:pPr>
              <w:widowControl w:val="0"/>
              <w:tabs>
                <w:tab w:val="left" w:pos="1134"/>
              </w:tabs>
              <w:jc w:val="both"/>
              <w:rPr>
                <w:color w:val="000000"/>
                <w:sz w:val="20"/>
                <w:szCs w:val="22"/>
              </w:rPr>
            </w:pPr>
            <w:r w:rsidRPr="00774767">
              <w:rPr>
                <w:color w:val="000000"/>
                <w:sz w:val="20"/>
                <w:szCs w:val="22"/>
              </w:rPr>
              <w:t xml:space="preserve">Копии финансовой отчетности за последние отчетные 2 (два) года, заверенные печатью Поставщика/Участника закупки </w:t>
            </w:r>
            <w:r w:rsidR="009B6376">
              <w:rPr>
                <w:color w:val="000000"/>
                <w:sz w:val="20"/>
                <w:szCs w:val="22"/>
                <w:vertAlign w:val="superscript"/>
              </w:rPr>
              <w:t>С</w:t>
            </w:r>
            <w:r w:rsidR="009B6376" w:rsidRPr="009B6376">
              <w:rPr>
                <w:color w:val="000000"/>
                <w:sz w:val="20"/>
                <w:szCs w:val="22"/>
                <w:vertAlign w:val="superscript"/>
              </w:rPr>
              <w:t xml:space="preserve">носка </w:t>
            </w:r>
            <w:r w:rsidRPr="009B6376">
              <w:rPr>
                <w:color w:val="000000"/>
                <w:sz w:val="20"/>
                <w:szCs w:val="22"/>
                <w:vertAlign w:val="superscript"/>
              </w:rPr>
              <w:t>116</w:t>
            </w:r>
            <w:r w:rsidRPr="00774767">
              <w:rPr>
                <w:color w:val="000000"/>
                <w:sz w:val="20"/>
                <w:szCs w:val="22"/>
              </w:rPr>
              <w:t xml:space="preserve"> и подписью руководителя Поставщика/Участника закупки:</w:t>
            </w:r>
          </w:p>
          <w:p w:rsidR="009E3676" w:rsidRPr="00774767" w:rsidRDefault="009E3676" w:rsidP="005A6B53">
            <w:pPr>
              <w:pStyle w:val="af1"/>
              <w:widowControl w:val="0"/>
              <w:numPr>
                <w:ilvl w:val="0"/>
                <w:numId w:val="103"/>
              </w:numPr>
              <w:tabs>
                <w:tab w:val="left" w:pos="539"/>
              </w:tabs>
              <w:spacing w:before="120"/>
              <w:ind w:left="538" w:hanging="357"/>
              <w:contextualSpacing w:val="0"/>
              <w:jc w:val="both"/>
              <w:rPr>
                <w:sz w:val="20"/>
              </w:rPr>
            </w:pPr>
            <w:r w:rsidRPr="00774767">
              <w:rPr>
                <w:sz w:val="20"/>
              </w:rPr>
              <w:lastRenderedPageBreak/>
              <w:t>Форма 0409806 по ОКУД – Бухгалтерский баланс (публикуемая форма);</w:t>
            </w:r>
          </w:p>
          <w:p w:rsidR="009E3676" w:rsidRPr="00774767" w:rsidRDefault="009E3676" w:rsidP="005A6B53">
            <w:pPr>
              <w:pStyle w:val="af1"/>
              <w:widowControl w:val="0"/>
              <w:numPr>
                <w:ilvl w:val="0"/>
                <w:numId w:val="103"/>
              </w:numPr>
              <w:tabs>
                <w:tab w:val="left" w:pos="539"/>
              </w:tabs>
              <w:spacing w:before="120"/>
              <w:ind w:left="538" w:hanging="357"/>
              <w:contextualSpacing w:val="0"/>
              <w:jc w:val="both"/>
              <w:rPr>
                <w:sz w:val="20"/>
              </w:rPr>
            </w:pPr>
            <w:r w:rsidRPr="00774767">
              <w:rPr>
                <w:sz w:val="20"/>
              </w:rPr>
              <w:t>Форма 0409807 по ОКУД - Отчет о финансовых результатах (публикуемая форма).</w:t>
            </w:r>
          </w:p>
          <w:p w:rsidR="009E3676" w:rsidRPr="005A6B53" w:rsidRDefault="009E3676" w:rsidP="005A6B53">
            <w:pPr>
              <w:widowControl w:val="0"/>
              <w:tabs>
                <w:tab w:val="left" w:pos="539"/>
              </w:tabs>
              <w:spacing w:before="120"/>
              <w:jc w:val="both"/>
            </w:pPr>
            <w:r w:rsidRPr="005A6B53">
              <w:rPr>
                <w:rFonts w:ascii="Arial" w:hAnsi="Arial" w:cs="Arial"/>
                <w:sz w:val="16"/>
              </w:rPr>
              <w:t xml:space="preserve">Сноска </w:t>
            </w:r>
            <w:r w:rsidRPr="00517A47">
              <w:rPr>
                <w:rFonts w:ascii="Arial" w:hAnsi="Arial" w:cs="Arial"/>
                <w:color w:val="000000" w:themeColor="text1"/>
                <w:sz w:val="16"/>
              </w:rPr>
              <w:t>116</w:t>
            </w:r>
            <w:r w:rsidRPr="005A6B53">
              <w:rPr>
                <w:sz w:val="16"/>
              </w:rPr>
              <w:t xml:space="preserve"> </w:t>
            </w:r>
            <w:r w:rsidRPr="008A7B3D">
              <w:rPr>
                <w:rFonts w:ascii="Arial" w:hAnsi="Arial" w:cs="Arial"/>
                <w:sz w:val="16"/>
                <w:szCs w:val="16"/>
              </w:rPr>
              <w:t>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r w:rsidR="005A6B53">
              <w:rPr>
                <w:rFonts w:ascii="Arial" w:hAnsi="Arial" w:cs="Arial"/>
                <w:sz w:val="16"/>
                <w:szCs w:val="16"/>
              </w:rPr>
              <w:t>.</w:t>
            </w:r>
          </w:p>
        </w:tc>
      </w:tr>
    </w:tbl>
    <w:p w:rsidR="002E0F72" w:rsidRDefault="002E0F72" w:rsidP="00AC3D24">
      <w:pPr>
        <w:tabs>
          <w:tab w:val="right" w:pos="9687"/>
        </w:tabs>
        <w:rPr>
          <w:sz w:val="28"/>
          <w:szCs w:val="28"/>
        </w:rPr>
        <w:sectPr w:rsidR="002E0F72" w:rsidSect="00F153A2">
          <w:headerReference w:type="default" r:id="rId54"/>
          <w:footnotePr>
            <w:numStart w:val="38"/>
          </w:footnotePr>
          <w:pgSz w:w="16838" w:h="11906" w:orient="landscape"/>
          <w:pgMar w:top="1531" w:right="1134" w:bottom="680" w:left="1134" w:header="737" w:footer="680" w:gutter="0"/>
          <w:pgNumType w:start="1"/>
          <w:cols w:space="708"/>
          <w:titlePg/>
          <w:docGrid w:linePitch="360"/>
        </w:sectPr>
      </w:pPr>
    </w:p>
    <w:p w:rsidR="00212D08" w:rsidRPr="00CB4A21" w:rsidRDefault="00212D08" w:rsidP="00212D08">
      <w:pPr>
        <w:tabs>
          <w:tab w:val="left" w:pos="15480"/>
        </w:tabs>
        <w:spacing w:after="120"/>
        <w:jc w:val="right"/>
        <w:outlineLvl w:val="0"/>
        <w:rPr>
          <w:sz w:val="28"/>
          <w:szCs w:val="28"/>
        </w:rPr>
      </w:pPr>
      <w:r w:rsidRPr="00CB4A21">
        <w:rPr>
          <w:sz w:val="28"/>
          <w:szCs w:val="28"/>
        </w:rPr>
        <w:lastRenderedPageBreak/>
        <w:t>ПРИЛОЖЕНИЕ</w:t>
      </w:r>
      <w:r w:rsidR="008D51B6">
        <w:rPr>
          <w:sz w:val="28"/>
          <w:szCs w:val="28"/>
        </w:rPr>
        <w:t xml:space="preserve"> 1</w:t>
      </w:r>
    </w:p>
    <w:p w:rsidR="00212D08" w:rsidRPr="00F91FA8" w:rsidRDefault="00212D08" w:rsidP="00F91FA8">
      <w:pPr>
        <w:tabs>
          <w:tab w:val="right" w:pos="9687"/>
        </w:tabs>
        <w:spacing w:before="120"/>
        <w:ind w:left="4395"/>
        <w:jc w:val="both"/>
        <w:rPr>
          <w:szCs w:val="28"/>
        </w:rPr>
      </w:pPr>
      <w:r w:rsidRPr="00F91FA8">
        <w:rPr>
          <w:szCs w:val="28"/>
        </w:rPr>
        <w:t>к перечню изменений в Альбом форм Компании «Типовая документация о закупке</w:t>
      </w:r>
      <w:r w:rsidR="009E1B58" w:rsidRPr="00F91FA8">
        <w:rPr>
          <w:szCs w:val="28"/>
        </w:rPr>
        <w:t xml:space="preserve"> (за исключением закупок, участниками которой могут быть только субъекты малого и среднего предпринимательства)</w:t>
      </w:r>
      <w:r w:rsidR="002E0AC0">
        <w:rPr>
          <w:szCs w:val="28"/>
        </w:rPr>
        <w:t xml:space="preserve">» </w:t>
      </w:r>
      <w:r w:rsidRPr="00F91FA8">
        <w:rPr>
          <w:szCs w:val="28"/>
        </w:rPr>
        <w:t>№</w:t>
      </w:r>
      <w:r w:rsidR="00DE2C14" w:rsidRPr="00F91FA8">
        <w:rPr>
          <w:szCs w:val="28"/>
        </w:rPr>
        <w:t> </w:t>
      </w:r>
      <w:r w:rsidRPr="00F91FA8">
        <w:rPr>
          <w:szCs w:val="28"/>
        </w:rPr>
        <w:t>П2-08</w:t>
      </w:r>
      <w:r w:rsidR="00DE2C14" w:rsidRPr="00F91FA8">
        <w:rPr>
          <w:szCs w:val="28"/>
        </w:rPr>
        <w:t> </w:t>
      </w:r>
      <w:r w:rsidRPr="00F91FA8">
        <w:rPr>
          <w:szCs w:val="28"/>
        </w:rPr>
        <w:t>Ф-0002 версия</w:t>
      </w:r>
      <w:r w:rsidR="00F91FA8">
        <w:rPr>
          <w:szCs w:val="28"/>
        </w:rPr>
        <w:t> </w:t>
      </w:r>
      <w:r w:rsidRPr="00F91FA8">
        <w:rPr>
          <w:szCs w:val="28"/>
        </w:rPr>
        <w:t>2.00, утвержденный и введенный в действие приказом О</w:t>
      </w:r>
      <w:r w:rsidR="006967E9" w:rsidRPr="00F91FA8">
        <w:rPr>
          <w:szCs w:val="28"/>
        </w:rPr>
        <w:t>АО «НК «Роснефть»</w:t>
      </w:r>
      <w:r w:rsidRPr="00F91FA8">
        <w:rPr>
          <w:szCs w:val="28"/>
        </w:rPr>
        <w:t xml:space="preserve"> от 12.01.2016 № 1</w:t>
      </w:r>
    </w:p>
    <w:p w:rsidR="008632B5" w:rsidRDefault="008632B5" w:rsidP="00212D08">
      <w:pPr>
        <w:tabs>
          <w:tab w:val="right" w:pos="9687"/>
        </w:tabs>
        <w:ind w:left="4395"/>
        <w:jc w:val="both"/>
        <w:rPr>
          <w:sz w:val="22"/>
          <w:szCs w:val="28"/>
        </w:rPr>
      </w:pPr>
    </w:p>
    <w:p w:rsidR="00C54566" w:rsidRPr="00C54566" w:rsidRDefault="00C54566" w:rsidP="00C54566">
      <w:pPr>
        <w:pStyle w:val="af1"/>
        <w:widowControl w:val="0"/>
        <w:numPr>
          <w:ilvl w:val="0"/>
          <w:numId w:val="2"/>
        </w:numPr>
        <w:spacing w:before="120" w:after="120"/>
        <w:contextualSpacing w:val="0"/>
        <w:jc w:val="both"/>
        <w:rPr>
          <w:rFonts w:eastAsia="Calibri"/>
          <w:b/>
          <w:vanish/>
          <w:sz w:val="22"/>
          <w:szCs w:val="22"/>
          <w:lang w:eastAsia="en-US"/>
        </w:rPr>
      </w:pPr>
      <w:bookmarkStart w:id="1" w:name="_Ref460337232"/>
    </w:p>
    <w:p w:rsidR="00C54566" w:rsidRPr="00C54566" w:rsidRDefault="00C54566" w:rsidP="00C54566">
      <w:pPr>
        <w:pStyle w:val="af1"/>
        <w:widowControl w:val="0"/>
        <w:numPr>
          <w:ilvl w:val="0"/>
          <w:numId w:val="2"/>
        </w:numPr>
        <w:spacing w:before="120" w:after="120"/>
        <w:contextualSpacing w:val="0"/>
        <w:jc w:val="both"/>
        <w:rPr>
          <w:rFonts w:eastAsia="Calibri"/>
          <w:b/>
          <w:vanish/>
          <w:sz w:val="22"/>
          <w:szCs w:val="22"/>
          <w:lang w:eastAsia="en-US"/>
        </w:rPr>
      </w:pPr>
    </w:p>
    <w:p w:rsidR="00C54566" w:rsidRPr="00C54566" w:rsidRDefault="00C54566" w:rsidP="00C54566">
      <w:pPr>
        <w:pStyle w:val="af1"/>
        <w:widowControl w:val="0"/>
        <w:numPr>
          <w:ilvl w:val="0"/>
          <w:numId w:val="2"/>
        </w:numPr>
        <w:spacing w:before="120" w:after="120"/>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C54566" w:rsidRPr="00C54566" w:rsidRDefault="00C54566" w:rsidP="00C54566">
      <w:pPr>
        <w:pStyle w:val="af1"/>
        <w:widowControl w:val="0"/>
        <w:numPr>
          <w:ilvl w:val="1"/>
          <w:numId w:val="2"/>
        </w:numPr>
        <w:spacing w:before="120" w:after="120"/>
        <w:ind w:left="851" w:hanging="851"/>
        <w:contextualSpacing w:val="0"/>
        <w:jc w:val="both"/>
        <w:rPr>
          <w:rFonts w:eastAsia="Calibri"/>
          <w:b/>
          <w:vanish/>
          <w:sz w:val="22"/>
          <w:szCs w:val="22"/>
          <w:lang w:eastAsia="en-US"/>
        </w:rPr>
      </w:pPr>
    </w:p>
    <w:p w:rsidR="006F62DD" w:rsidRPr="00F91FA8" w:rsidRDefault="006F62DD" w:rsidP="005F044D">
      <w:pPr>
        <w:pStyle w:val="22"/>
        <w:rPr>
          <w:sz w:val="24"/>
          <w:szCs w:val="24"/>
        </w:rPr>
      </w:pPr>
      <w:r w:rsidRPr="00F91FA8">
        <w:rPr>
          <w:sz w:val="24"/>
          <w:szCs w:val="24"/>
        </w:rPr>
        <w:t>Инструкция по подготовке заявки Участником закупки</w:t>
      </w:r>
      <w:bookmarkEnd w:id="1"/>
    </w:p>
    <w:p w:rsidR="006F62DD" w:rsidRPr="00F91FA8" w:rsidRDefault="006F62DD" w:rsidP="006F62DD">
      <w:pPr>
        <w:pStyle w:val="-3"/>
        <w:ind w:left="851" w:hanging="851"/>
        <w:rPr>
          <w:sz w:val="24"/>
          <w:szCs w:val="24"/>
        </w:rPr>
      </w:pPr>
      <w:bookmarkStart w:id="2" w:name="_Ref392505507"/>
      <w:bookmarkStart w:id="3" w:name="_Ref392054162"/>
      <w:bookmarkStart w:id="4" w:name="_Ref392054139"/>
      <w:r w:rsidRPr="00F91FA8">
        <w:rPr>
          <w:sz w:val="24"/>
          <w:szCs w:val="24"/>
        </w:rPr>
        <w:t>Требование относительно минимального срока действия заявки устанавливаются в п.23 Информационной карты. Указание меньшего срока действия может служить основанием для отклонения заявки.</w:t>
      </w:r>
    </w:p>
    <w:p w:rsidR="006F62DD" w:rsidRPr="00F91FA8" w:rsidRDefault="006F62DD" w:rsidP="006F62DD">
      <w:pPr>
        <w:pStyle w:val="-3"/>
        <w:ind w:left="851" w:hanging="851"/>
        <w:rPr>
          <w:sz w:val="24"/>
          <w:szCs w:val="24"/>
        </w:rPr>
      </w:pPr>
      <w:r w:rsidRPr="00F91FA8">
        <w:rPr>
          <w:sz w:val="24"/>
          <w:szCs w:val="24"/>
        </w:rPr>
        <w:t>Заявка должна содержать:</w:t>
      </w:r>
    </w:p>
    <w:p w:rsidR="006F62DD" w:rsidRPr="00F91FA8" w:rsidRDefault="006F62DD" w:rsidP="006F62DD">
      <w:pPr>
        <w:pStyle w:val="-a"/>
        <w:numPr>
          <w:ilvl w:val="2"/>
          <w:numId w:val="57"/>
        </w:numPr>
        <w:ind w:left="1276" w:hanging="425"/>
        <w:rPr>
          <w:sz w:val="24"/>
          <w:szCs w:val="24"/>
        </w:rPr>
      </w:pPr>
      <w:r w:rsidRPr="00F91FA8">
        <w:rPr>
          <w:sz w:val="24"/>
          <w:szCs w:val="24"/>
        </w:rPr>
        <w:t>квалификационную часть (требования к содержанию представлены в разделе 3.8 Блока 3 настоящего документа);</w:t>
      </w:r>
    </w:p>
    <w:p w:rsidR="006F62DD" w:rsidRPr="00F91FA8" w:rsidRDefault="006F62DD" w:rsidP="006F62DD">
      <w:pPr>
        <w:pStyle w:val="-a"/>
        <w:numPr>
          <w:ilvl w:val="2"/>
          <w:numId w:val="57"/>
        </w:numPr>
        <w:ind w:left="1276" w:hanging="425"/>
        <w:rPr>
          <w:sz w:val="24"/>
          <w:szCs w:val="24"/>
        </w:rPr>
      </w:pPr>
      <w:r w:rsidRPr="00F91FA8">
        <w:rPr>
          <w:sz w:val="24"/>
          <w:szCs w:val="24"/>
        </w:rPr>
        <w:t>техническую часть (в случае проведения технического отбора заявок, требования к содержанию представлены в разделе 3.9 Блока 3 настоящего документа);</w:t>
      </w:r>
    </w:p>
    <w:p w:rsidR="006F62DD" w:rsidRPr="00F91FA8" w:rsidRDefault="006F62DD" w:rsidP="006F62DD">
      <w:pPr>
        <w:pStyle w:val="-a"/>
        <w:numPr>
          <w:ilvl w:val="2"/>
          <w:numId w:val="57"/>
        </w:numPr>
        <w:ind w:left="1276" w:hanging="425"/>
        <w:rPr>
          <w:sz w:val="24"/>
          <w:szCs w:val="24"/>
        </w:rPr>
      </w:pPr>
      <w:r w:rsidRPr="00F91FA8">
        <w:rPr>
          <w:sz w:val="24"/>
          <w:szCs w:val="24"/>
        </w:rPr>
        <w:t>коммерческую часть (требования к содержанию представлены в п. 3.10 настоящего Блока).</w:t>
      </w:r>
    </w:p>
    <w:p w:rsidR="006F62DD" w:rsidRPr="00F91FA8" w:rsidRDefault="006F62DD" w:rsidP="00C54566">
      <w:pPr>
        <w:pStyle w:val="-3"/>
        <w:ind w:left="851" w:hanging="851"/>
        <w:rPr>
          <w:sz w:val="24"/>
          <w:szCs w:val="24"/>
        </w:rPr>
      </w:pPr>
      <w:r w:rsidRPr="00F91FA8">
        <w:rPr>
          <w:sz w:val="24"/>
          <w:szCs w:val="24"/>
        </w:rPr>
        <w:t>Основные требования по оформлению заявок для участия в закупке, проводимой не в электронной форме.</w:t>
      </w:r>
    </w:p>
    <w:p w:rsidR="006F62DD" w:rsidRPr="00F91FA8" w:rsidRDefault="006F62DD" w:rsidP="006F62DD">
      <w:pPr>
        <w:pStyle w:val="11111"/>
        <w:rPr>
          <w:sz w:val="24"/>
          <w:szCs w:val="24"/>
        </w:rPr>
      </w:pPr>
      <w:r w:rsidRPr="00F91FA8">
        <w:rPr>
          <w:sz w:val="24"/>
          <w:szCs w:val="24"/>
        </w:rPr>
        <w:t xml:space="preserve">Участник закупки представляет один оригинал, одну печатную и одну электронную копию заявки (каждой ее части). </w:t>
      </w:r>
    </w:p>
    <w:p w:rsidR="006F62DD" w:rsidRPr="00F91FA8" w:rsidRDefault="006F62DD" w:rsidP="006F62DD">
      <w:pPr>
        <w:pStyle w:val="11111"/>
        <w:rPr>
          <w:sz w:val="24"/>
          <w:szCs w:val="24"/>
        </w:rPr>
      </w:pPr>
      <w:r w:rsidRPr="00F91FA8">
        <w:rPr>
          <w:sz w:val="24"/>
          <w:szCs w:val="24"/>
        </w:rPr>
        <w:t xml:space="preserve">Документы, входящие в состав заявки (каждой ее части), должны быть подготовлены и представлены с учетом следующих требований: </w:t>
      </w:r>
    </w:p>
    <w:p w:rsidR="006F62DD" w:rsidRPr="00F91FA8" w:rsidRDefault="006F62DD" w:rsidP="006F62DD">
      <w:pPr>
        <w:pStyle w:val="-a"/>
        <w:numPr>
          <w:ilvl w:val="0"/>
          <w:numId w:val="95"/>
        </w:numPr>
        <w:ind w:left="1418" w:hanging="567"/>
        <w:rPr>
          <w:sz w:val="24"/>
          <w:szCs w:val="24"/>
        </w:rPr>
      </w:pPr>
      <w:r w:rsidRPr="00F91FA8">
        <w:rPr>
          <w:sz w:val="24"/>
          <w:szCs w:val="24"/>
        </w:rPr>
        <w:t>документы должны быть расположены в том же порядке, в каком они требуются в Документации со сквозной нумерацией страниц; Участник закупки вправе помимо требуемых документов дополнительно включить в состав заявки (части заявки) иные документы с приложением сопроводительной записки, разъясняющей цель их представления;</w:t>
      </w:r>
    </w:p>
    <w:p w:rsidR="006F62DD" w:rsidRPr="00F91FA8" w:rsidRDefault="006F62DD" w:rsidP="006F62DD">
      <w:pPr>
        <w:pStyle w:val="-a"/>
        <w:numPr>
          <w:ilvl w:val="0"/>
          <w:numId w:val="95"/>
        </w:numPr>
        <w:ind w:left="1418" w:hanging="567"/>
        <w:rPr>
          <w:sz w:val="24"/>
          <w:szCs w:val="24"/>
        </w:rPr>
      </w:pPr>
      <w:r w:rsidRPr="00F91FA8">
        <w:rPr>
          <w:sz w:val="24"/>
          <w:szCs w:val="24"/>
        </w:rP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rsidR="006F62DD" w:rsidRPr="00F91FA8" w:rsidRDefault="006F62DD" w:rsidP="006F62DD">
      <w:pPr>
        <w:pStyle w:val="-a"/>
        <w:numPr>
          <w:ilvl w:val="0"/>
          <w:numId w:val="95"/>
        </w:numPr>
        <w:ind w:left="1418" w:hanging="567"/>
        <w:rPr>
          <w:sz w:val="24"/>
          <w:szCs w:val="24"/>
        </w:rPr>
      </w:pPr>
      <w:r w:rsidRPr="00F91FA8">
        <w:rPr>
          <w:sz w:val="24"/>
          <w:szCs w:val="24"/>
        </w:rPr>
        <w:t>отображение текста в представленных документах должно быть четкое и легко читаемое;</w:t>
      </w:r>
    </w:p>
    <w:p w:rsidR="006F62DD" w:rsidRPr="00F91FA8" w:rsidRDefault="006F62DD" w:rsidP="006F62DD">
      <w:pPr>
        <w:pStyle w:val="-a"/>
        <w:numPr>
          <w:ilvl w:val="0"/>
          <w:numId w:val="95"/>
        </w:numPr>
        <w:ind w:left="1418" w:hanging="567"/>
        <w:rPr>
          <w:sz w:val="24"/>
          <w:szCs w:val="24"/>
        </w:rPr>
      </w:pPr>
      <w:r w:rsidRPr="00F91FA8">
        <w:rPr>
          <w:sz w:val="24"/>
          <w:szCs w:val="24"/>
        </w:rPr>
        <w:t>исправления в представленных документах (в том числе в сканированных копиях) должны заверяться надписью «</w:t>
      </w:r>
      <w:proofErr w:type="gramStart"/>
      <w:r w:rsidRPr="00F91FA8">
        <w:rPr>
          <w:sz w:val="24"/>
          <w:szCs w:val="24"/>
        </w:rPr>
        <w:t>исправленному</w:t>
      </w:r>
      <w:proofErr w:type="gramEnd"/>
      <w:r w:rsidRPr="00F91FA8">
        <w:rPr>
          <w:sz w:val="24"/>
          <w:szCs w:val="24"/>
        </w:rPr>
        <w:t xml:space="preserve"> верить» и подписью уполномоченного на подписание заявки лица, расположенной рядом с каждым исправлением;</w:t>
      </w:r>
    </w:p>
    <w:p w:rsidR="006F62DD" w:rsidRPr="00F91FA8" w:rsidRDefault="006F62DD" w:rsidP="006F62DD">
      <w:pPr>
        <w:pStyle w:val="-a"/>
        <w:numPr>
          <w:ilvl w:val="0"/>
          <w:numId w:val="95"/>
        </w:numPr>
        <w:ind w:left="1418" w:hanging="567"/>
        <w:rPr>
          <w:sz w:val="24"/>
          <w:szCs w:val="24"/>
        </w:rPr>
      </w:pPr>
      <w:r w:rsidRPr="00F91FA8">
        <w:rPr>
          <w:sz w:val="24"/>
          <w:szCs w:val="24"/>
        </w:rPr>
        <w:t xml:space="preserve">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w:t>
      </w:r>
      <w:r w:rsidRPr="00F91FA8">
        <w:rPr>
          <w:sz w:val="24"/>
          <w:szCs w:val="24"/>
        </w:rPr>
        <w:lastRenderedPageBreak/>
        <w:t>заверенный апостилем или иным способом, установленным в п.24 Информационной карты;</w:t>
      </w:r>
    </w:p>
    <w:p w:rsidR="006F62DD" w:rsidRPr="00F91FA8" w:rsidRDefault="006F62DD" w:rsidP="006F62DD">
      <w:pPr>
        <w:pStyle w:val="-a"/>
        <w:numPr>
          <w:ilvl w:val="0"/>
          <w:numId w:val="95"/>
        </w:numPr>
        <w:ind w:left="1418" w:hanging="567"/>
        <w:rPr>
          <w:sz w:val="24"/>
          <w:szCs w:val="24"/>
        </w:rPr>
      </w:pPr>
      <w:r w:rsidRPr="00F91FA8">
        <w:rPr>
          <w:sz w:val="24"/>
          <w:szCs w:val="24"/>
        </w:rP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rsidR="006F62DD" w:rsidRPr="00F91FA8" w:rsidRDefault="006F62DD" w:rsidP="006F62DD">
      <w:pPr>
        <w:pStyle w:val="-a"/>
        <w:numPr>
          <w:ilvl w:val="0"/>
          <w:numId w:val="95"/>
        </w:numPr>
        <w:ind w:left="1418" w:hanging="567"/>
        <w:rPr>
          <w:sz w:val="24"/>
          <w:szCs w:val="24"/>
        </w:rPr>
      </w:pPr>
      <w:r w:rsidRPr="00F91FA8">
        <w:rPr>
          <w:sz w:val="24"/>
          <w:szCs w:val="24"/>
        </w:rPr>
        <w:t>если часть заявки состоит из нескольких томов, каждый из них необходимо прошить, подписать на обороте, пронумеровать, снабдить описью документов, входящих в том и титульным листом; в каждом томе должно быть не более 250 листов;</w:t>
      </w:r>
    </w:p>
    <w:p w:rsidR="006F62DD" w:rsidRPr="00F91FA8" w:rsidRDefault="006F62DD" w:rsidP="006F62DD">
      <w:pPr>
        <w:pStyle w:val="-a"/>
        <w:numPr>
          <w:ilvl w:val="0"/>
          <w:numId w:val="95"/>
        </w:numPr>
        <w:ind w:left="1418" w:hanging="567"/>
        <w:rPr>
          <w:sz w:val="24"/>
          <w:szCs w:val="24"/>
        </w:rPr>
      </w:pPr>
      <w:r w:rsidRPr="00F91FA8">
        <w:rPr>
          <w:sz w:val="24"/>
          <w:szCs w:val="24"/>
        </w:rPr>
        <w:t>допустимый формат печатных документов - А</w:t>
      </w:r>
      <w:proofErr w:type="gramStart"/>
      <w:r w:rsidRPr="00F91FA8">
        <w:rPr>
          <w:sz w:val="24"/>
          <w:szCs w:val="24"/>
        </w:rPr>
        <w:t>4</w:t>
      </w:r>
      <w:proofErr w:type="gramEnd"/>
      <w:r w:rsidRPr="00F91FA8">
        <w:rPr>
          <w:sz w:val="24"/>
          <w:szCs w:val="24"/>
        </w:rPr>
        <w:t xml:space="preserve"> или А3 (электронные документы</w:t>
      </w:r>
      <w:r w:rsidRPr="00F91FA8" w:rsidDel="0061677B">
        <w:rPr>
          <w:sz w:val="24"/>
          <w:szCs w:val="24"/>
        </w:rPr>
        <w:t xml:space="preserve"> </w:t>
      </w:r>
      <w:r w:rsidRPr="00F91FA8">
        <w:rPr>
          <w:sz w:val="24"/>
          <w:szCs w:val="24"/>
        </w:rPr>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2"/>
      <w:bookmarkEnd w:id="3"/>
      <w:bookmarkEnd w:id="4"/>
    </w:p>
    <w:p w:rsidR="006F62DD" w:rsidRPr="00F91FA8" w:rsidRDefault="006F62DD" w:rsidP="006F62DD">
      <w:pPr>
        <w:pStyle w:val="11111"/>
        <w:rPr>
          <w:sz w:val="24"/>
          <w:szCs w:val="24"/>
        </w:rPr>
      </w:pPr>
      <w:r w:rsidRPr="00F91FA8">
        <w:rPr>
          <w:sz w:val="24"/>
          <w:szCs w:val="24"/>
        </w:rPr>
        <w:t>Требования к представлению печатной копии документов заявки (каждой ее части):</w:t>
      </w:r>
    </w:p>
    <w:p w:rsidR="006F62DD" w:rsidRPr="00F91FA8" w:rsidRDefault="006F62DD" w:rsidP="00C54566">
      <w:pPr>
        <w:pStyle w:val="-a"/>
        <w:numPr>
          <w:ilvl w:val="2"/>
          <w:numId w:val="100"/>
        </w:numPr>
        <w:ind w:left="1418" w:hanging="567"/>
        <w:rPr>
          <w:sz w:val="24"/>
          <w:szCs w:val="24"/>
        </w:rPr>
      </w:pPr>
      <w:r w:rsidRPr="00F91FA8">
        <w:rPr>
          <w:sz w:val="24"/>
          <w:szCs w:val="24"/>
        </w:rPr>
        <w:t>состав и содержание документов, включаемых в копии заявки (каждой ее части), должен соответствовать документам, включаемым в оригинал заявки (каждой ее части); при выявлении несоответствий заявка Участника закупки может быть отклонена;</w:t>
      </w:r>
    </w:p>
    <w:p w:rsidR="006F62DD" w:rsidRPr="00F91FA8" w:rsidRDefault="006F62DD" w:rsidP="00C54566">
      <w:pPr>
        <w:pStyle w:val="-a"/>
        <w:numPr>
          <w:ilvl w:val="2"/>
          <w:numId w:val="100"/>
        </w:numPr>
        <w:ind w:left="1418" w:hanging="567"/>
        <w:rPr>
          <w:sz w:val="24"/>
          <w:szCs w:val="24"/>
        </w:rPr>
      </w:pPr>
      <w:r w:rsidRPr="00F91FA8">
        <w:rPr>
          <w:sz w:val="24"/>
          <w:szCs w:val="24"/>
        </w:rPr>
        <w:t>копия каждого документа должна заверяться надписью «копия верна», подписью уполномоченного на подписание заявки лица и скрепляться оттиском печати Участника закупки (при наличии);</w:t>
      </w:r>
    </w:p>
    <w:p w:rsidR="006F62DD" w:rsidRPr="00F91FA8" w:rsidRDefault="006F62DD" w:rsidP="00C54566">
      <w:pPr>
        <w:pStyle w:val="-a"/>
        <w:numPr>
          <w:ilvl w:val="2"/>
          <w:numId w:val="100"/>
        </w:numPr>
        <w:ind w:left="1418" w:hanging="567"/>
        <w:rPr>
          <w:sz w:val="24"/>
          <w:szCs w:val="24"/>
        </w:rPr>
      </w:pPr>
      <w:r w:rsidRPr="00F91FA8">
        <w:rPr>
          <w:sz w:val="24"/>
          <w:szCs w:val="24"/>
        </w:rPr>
        <w:t xml:space="preserve">печатная копия части заявки должна быть отделена от оригинала соответствующей части: сброшюрована отдельным томом (томами) с надписью «копия» или помещена в отдельный информационный конверт с надписью «копия». </w:t>
      </w:r>
    </w:p>
    <w:p w:rsidR="006F62DD" w:rsidRPr="00F91FA8" w:rsidRDefault="006F62DD" w:rsidP="006F62DD">
      <w:pPr>
        <w:pStyle w:val="11111"/>
        <w:rPr>
          <w:sz w:val="24"/>
          <w:szCs w:val="24"/>
        </w:rPr>
      </w:pPr>
      <w:r w:rsidRPr="00F91FA8">
        <w:rPr>
          <w:sz w:val="24"/>
          <w:szCs w:val="24"/>
        </w:rPr>
        <w:t>Требования к предоставлению электронной копии заявки (каждой ее части):</w:t>
      </w:r>
    </w:p>
    <w:p w:rsidR="006F62DD" w:rsidRPr="00F91FA8" w:rsidRDefault="006F62DD" w:rsidP="006F62DD">
      <w:pPr>
        <w:pStyle w:val="-a"/>
        <w:numPr>
          <w:ilvl w:val="2"/>
          <w:numId w:val="96"/>
        </w:numPr>
        <w:ind w:left="1418" w:hanging="567"/>
        <w:rPr>
          <w:sz w:val="24"/>
          <w:szCs w:val="24"/>
        </w:rPr>
      </w:pPr>
      <w:r w:rsidRPr="00F91FA8">
        <w:rPr>
          <w:sz w:val="24"/>
          <w:szCs w:val="24"/>
        </w:rPr>
        <w:t xml:space="preserve">электронная копия заявки (каждой ее части) может быть представлена на одном из следующих носителей - CD/DVD/Blu-ray, USB-накопитель; </w:t>
      </w:r>
    </w:p>
    <w:p w:rsidR="006F62DD" w:rsidRPr="00F91FA8" w:rsidRDefault="006F62DD" w:rsidP="006F62DD">
      <w:pPr>
        <w:pStyle w:val="-a"/>
        <w:numPr>
          <w:ilvl w:val="2"/>
          <w:numId w:val="96"/>
        </w:numPr>
        <w:ind w:left="1418" w:hanging="567"/>
        <w:rPr>
          <w:sz w:val="24"/>
          <w:szCs w:val="24"/>
        </w:rPr>
      </w:pPr>
      <w:r w:rsidRPr="00F91FA8">
        <w:rPr>
          <w:sz w:val="24"/>
          <w:szCs w:val="24"/>
        </w:rPr>
        <w:t xml:space="preserve">электронная копия заявки (каждой ее части) должна содержать отсканированные копии всех документов, входящих в печатную копию заявки (предпочтительный формат - Portable Document Format (*.pdf), по принципу: «один файл - один документ»; файлы с расчетами необходимо представлять в формате </w:t>
      </w:r>
      <w:r w:rsidRPr="00F91FA8">
        <w:rPr>
          <w:sz w:val="24"/>
          <w:szCs w:val="24"/>
          <w:lang w:val="en-US"/>
        </w:rPr>
        <w:t>Excel</w:t>
      </w:r>
      <w:r w:rsidRPr="00F91FA8">
        <w:rPr>
          <w:sz w:val="24"/>
          <w:szCs w:val="24"/>
        </w:rPr>
        <w:t xml:space="preserve"> (*.</w:t>
      </w:r>
      <w:r w:rsidRPr="00F91FA8">
        <w:rPr>
          <w:sz w:val="24"/>
          <w:szCs w:val="24"/>
          <w:lang w:val="en-US"/>
        </w:rPr>
        <w:t>xls</w:t>
      </w:r>
      <w:r w:rsidRPr="00F91FA8">
        <w:rPr>
          <w:sz w:val="24"/>
          <w:szCs w:val="24"/>
        </w:rPr>
        <w:t>);</w:t>
      </w:r>
    </w:p>
    <w:p w:rsidR="006F62DD" w:rsidRPr="00F91FA8" w:rsidRDefault="006F62DD" w:rsidP="006F62DD">
      <w:pPr>
        <w:pStyle w:val="-a"/>
        <w:numPr>
          <w:ilvl w:val="2"/>
          <w:numId w:val="96"/>
        </w:numPr>
        <w:ind w:left="1418" w:hanging="567"/>
        <w:rPr>
          <w:sz w:val="24"/>
          <w:szCs w:val="24"/>
        </w:rPr>
      </w:pPr>
      <w:r w:rsidRPr="00F91FA8">
        <w:rPr>
          <w:sz w:val="24"/>
          <w:szCs w:val="24"/>
        </w:rP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62DD" w:rsidRPr="00F91FA8" w:rsidRDefault="006F62DD" w:rsidP="006F62DD">
      <w:pPr>
        <w:pStyle w:val="-a"/>
        <w:numPr>
          <w:ilvl w:val="2"/>
          <w:numId w:val="96"/>
        </w:numPr>
        <w:ind w:left="1418" w:hanging="567"/>
        <w:rPr>
          <w:sz w:val="24"/>
          <w:szCs w:val="24"/>
        </w:rPr>
      </w:pPr>
      <w:r w:rsidRPr="00F91FA8">
        <w:rPr>
          <w:sz w:val="24"/>
          <w:szCs w:val="24"/>
        </w:rP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6F62DD" w:rsidRPr="00F91FA8" w:rsidRDefault="006F62DD" w:rsidP="006F62DD">
      <w:pPr>
        <w:pStyle w:val="-a"/>
        <w:numPr>
          <w:ilvl w:val="2"/>
          <w:numId w:val="96"/>
        </w:numPr>
        <w:ind w:left="1418" w:hanging="567"/>
        <w:rPr>
          <w:sz w:val="24"/>
          <w:szCs w:val="24"/>
        </w:rPr>
      </w:pPr>
      <w:r w:rsidRPr="00F91FA8">
        <w:rPr>
          <w:sz w:val="24"/>
          <w:szCs w:val="24"/>
        </w:rPr>
        <w:t xml:space="preserve">электронная копия документов помещается в отдельный информационный конверт соответствующей части заявки с надписью «электронная копия». </w:t>
      </w:r>
    </w:p>
    <w:p w:rsidR="006F62DD" w:rsidRPr="00F91FA8" w:rsidRDefault="006F62DD" w:rsidP="006F62DD">
      <w:pPr>
        <w:pStyle w:val="11111"/>
        <w:rPr>
          <w:sz w:val="24"/>
          <w:szCs w:val="24"/>
        </w:rPr>
      </w:pPr>
      <w:r w:rsidRPr="00F91FA8">
        <w:rPr>
          <w:sz w:val="24"/>
          <w:szCs w:val="24"/>
        </w:rPr>
        <w:t>Требования к упаковке заявки (ее частей)</w:t>
      </w:r>
      <w:r w:rsidRPr="0053304C">
        <w:rPr>
          <w:rStyle w:val="af6"/>
          <w:szCs w:val="24"/>
        </w:rPr>
        <w:footnoteReference w:id="1"/>
      </w:r>
      <w:r w:rsidRPr="00F91FA8">
        <w:rPr>
          <w:sz w:val="24"/>
          <w:szCs w:val="24"/>
        </w:rPr>
        <w:t>:</w:t>
      </w:r>
    </w:p>
    <w:p w:rsidR="006F62DD" w:rsidRPr="00F91FA8" w:rsidRDefault="006F62DD" w:rsidP="00A30906">
      <w:pPr>
        <w:pStyle w:val="-a"/>
        <w:numPr>
          <w:ilvl w:val="2"/>
          <w:numId w:val="101"/>
        </w:numPr>
        <w:ind w:left="1418" w:hanging="567"/>
        <w:rPr>
          <w:sz w:val="24"/>
          <w:szCs w:val="24"/>
        </w:rPr>
      </w:pPr>
      <w:r w:rsidRPr="00F91FA8">
        <w:rPr>
          <w:sz w:val="24"/>
          <w:szCs w:val="24"/>
        </w:rPr>
        <w:t>все части заявки (квалификационная, техническая, коммерческая) запечатываются во внутренние конверты;</w:t>
      </w:r>
    </w:p>
    <w:p w:rsidR="006F62DD" w:rsidRPr="00F91FA8" w:rsidRDefault="006F62DD" w:rsidP="00A30906">
      <w:pPr>
        <w:pStyle w:val="-a"/>
        <w:numPr>
          <w:ilvl w:val="2"/>
          <w:numId w:val="101"/>
        </w:numPr>
        <w:ind w:left="1418" w:hanging="567"/>
        <w:rPr>
          <w:sz w:val="24"/>
          <w:szCs w:val="24"/>
        </w:rPr>
      </w:pPr>
      <w:r w:rsidRPr="00F91FA8">
        <w:rPr>
          <w:sz w:val="24"/>
          <w:szCs w:val="24"/>
        </w:rPr>
        <w:lastRenderedPageBreak/>
        <w:t>при одновременной подаче (п.26 Блока 2) внутренние конверты с частями заявки запечатываются в один внешний конверт;</w:t>
      </w:r>
    </w:p>
    <w:p w:rsidR="006F62DD" w:rsidRPr="00F91FA8" w:rsidRDefault="006F62DD" w:rsidP="00A30906">
      <w:pPr>
        <w:pStyle w:val="-a"/>
        <w:numPr>
          <w:ilvl w:val="2"/>
          <w:numId w:val="101"/>
        </w:numPr>
        <w:ind w:left="1418" w:hanging="567"/>
        <w:rPr>
          <w:sz w:val="24"/>
          <w:szCs w:val="24"/>
        </w:rPr>
      </w:pPr>
      <w:r w:rsidRPr="00F91FA8">
        <w:rPr>
          <w:sz w:val="24"/>
          <w:szCs w:val="24"/>
        </w:rPr>
        <w:t>при последовательной подаче (п.26 Блока 2) внутренний конверт с частью заявки, которая подлежит подаче (или внутренние конверты с частями заявки, которые должны быть поданы одновременно) запечатывается в один внешний конверт;</w:t>
      </w:r>
    </w:p>
    <w:p w:rsidR="006F62DD" w:rsidRPr="00F91FA8" w:rsidRDefault="006F62DD" w:rsidP="00A30906">
      <w:pPr>
        <w:pStyle w:val="-a"/>
        <w:numPr>
          <w:ilvl w:val="2"/>
          <w:numId w:val="101"/>
        </w:numPr>
        <w:ind w:left="1418" w:hanging="567"/>
        <w:rPr>
          <w:sz w:val="24"/>
          <w:szCs w:val="24"/>
        </w:rPr>
      </w:pPr>
      <w:r w:rsidRPr="00F91FA8">
        <w:rPr>
          <w:sz w:val="24"/>
          <w:szCs w:val="24"/>
        </w:rPr>
        <w:t>документы на аккредитацию и/или документы на квалификацию по видам продукции (при необходимости) должны быть запечатаны в отдельные внутренние конверты, которые подаются в составе конверта с квалифицированной частью заявки;</w:t>
      </w:r>
    </w:p>
    <w:p w:rsidR="006F62DD" w:rsidRPr="00F91FA8" w:rsidRDefault="006F62DD" w:rsidP="00A30906">
      <w:pPr>
        <w:pStyle w:val="-a"/>
        <w:numPr>
          <w:ilvl w:val="2"/>
          <w:numId w:val="101"/>
        </w:numPr>
        <w:ind w:left="1418" w:hanging="567"/>
        <w:rPr>
          <w:sz w:val="24"/>
          <w:szCs w:val="24"/>
        </w:rPr>
      </w:pPr>
      <w:proofErr w:type="gramStart"/>
      <w:r w:rsidRPr="00F91FA8">
        <w:rPr>
          <w:sz w:val="24"/>
          <w:szCs w:val="24"/>
        </w:rPr>
        <w:t>нотариально заверенные или апостилированные копии документов, печатная копия заявки (каждой ее части), носитель с электронной копией заявки (каждой ее части) должны быть помещены в отдельные информационные конверты, которые размещаются после последнего документа соответствующей части заявки и нумеруются по порядку — «информационный конверт №1», «информационный конверт №2» и т.д.; нумерация страниц помещенных в информационные конверты документов не осуществляется;</w:t>
      </w:r>
      <w:proofErr w:type="gramEnd"/>
    </w:p>
    <w:p w:rsidR="006F62DD" w:rsidRPr="00F91FA8" w:rsidRDefault="006F62DD" w:rsidP="00A30906">
      <w:pPr>
        <w:pStyle w:val="-a"/>
        <w:numPr>
          <w:ilvl w:val="2"/>
          <w:numId w:val="101"/>
        </w:numPr>
        <w:ind w:left="1418" w:hanging="567"/>
        <w:rPr>
          <w:sz w:val="24"/>
          <w:szCs w:val="24"/>
        </w:rPr>
      </w:pPr>
      <w:r w:rsidRPr="00F91FA8">
        <w:rPr>
          <w:sz w:val="24"/>
          <w:szCs w:val="24"/>
        </w:rPr>
        <w:t>каждая часть заявки должна включать опись документов, включенных в состав соответствующей части заявки;</w:t>
      </w:r>
    </w:p>
    <w:p w:rsidR="006F62DD" w:rsidRPr="00F91FA8" w:rsidRDefault="006F62DD" w:rsidP="00A30906">
      <w:pPr>
        <w:pStyle w:val="-a"/>
        <w:numPr>
          <w:ilvl w:val="2"/>
          <w:numId w:val="101"/>
        </w:numPr>
        <w:ind w:left="1418" w:hanging="567"/>
        <w:rPr>
          <w:sz w:val="24"/>
          <w:szCs w:val="24"/>
        </w:rPr>
      </w:pPr>
      <w:r w:rsidRPr="00F91FA8">
        <w:rPr>
          <w:sz w:val="24"/>
          <w:szCs w:val="24"/>
        </w:rPr>
        <w:t>каждый конверт должен включать содержание (в соответствии с формой, приведенной в Блоке 5 «Образцы оформления конвертов и иных документов, оформляемых в ходе проведения закупки и/или по ее результатам»);</w:t>
      </w:r>
    </w:p>
    <w:p w:rsidR="006F62DD" w:rsidRPr="00F91FA8" w:rsidRDefault="006F62DD" w:rsidP="00A30906">
      <w:pPr>
        <w:pStyle w:val="-a"/>
        <w:numPr>
          <w:ilvl w:val="2"/>
          <w:numId w:val="101"/>
        </w:numPr>
        <w:ind w:left="1418" w:hanging="567"/>
        <w:rPr>
          <w:sz w:val="24"/>
          <w:szCs w:val="24"/>
        </w:rPr>
      </w:pPr>
      <w:r w:rsidRPr="00F91FA8">
        <w:rPr>
          <w:sz w:val="24"/>
          <w:szCs w:val="24"/>
        </w:rPr>
        <w:t xml:space="preserve">документы, подтверждающие соответствие каждого из субподрядчиков (соисполнителей) установленным квалификационным требованиям, вкладываются в отдельный внутренний конверт для каждого субподрядчика (соисполнителя) с указанием на нем: </w:t>
      </w:r>
    </w:p>
    <w:p w:rsidR="006F62DD" w:rsidRPr="00F91FA8" w:rsidRDefault="006F62DD" w:rsidP="006F62DD">
      <w:pPr>
        <w:pStyle w:val="--"/>
        <w:rPr>
          <w:sz w:val="24"/>
          <w:szCs w:val="24"/>
        </w:rPr>
      </w:pPr>
      <w:r w:rsidRPr="00F91FA8">
        <w:rPr>
          <w:sz w:val="24"/>
          <w:szCs w:val="24"/>
        </w:rPr>
        <w:t>фразы «Субподрядчик (соисполнитель) № __» с указанием номера, присвоенного в плане распределения объемов поставки товаров (выполнения работ, оказания услуг) (форма 11а, Блок 4 «Образцы форм документов, включаемых в заявку на участие в закупке»);</w:t>
      </w:r>
    </w:p>
    <w:p w:rsidR="006F62DD" w:rsidRPr="00F91FA8" w:rsidRDefault="006F62DD" w:rsidP="006F62DD">
      <w:pPr>
        <w:pStyle w:val="--"/>
        <w:rPr>
          <w:sz w:val="24"/>
          <w:szCs w:val="24"/>
        </w:rPr>
      </w:pPr>
      <w:r w:rsidRPr="00F91FA8">
        <w:rPr>
          <w:sz w:val="24"/>
          <w:szCs w:val="24"/>
        </w:rPr>
        <w:t>наименования и адреса субподрядчика (соисполнителя);</w:t>
      </w:r>
    </w:p>
    <w:p w:rsidR="006F62DD" w:rsidRPr="00F91FA8" w:rsidRDefault="006F62DD" w:rsidP="006F62DD">
      <w:pPr>
        <w:pStyle w:val="-a"/>
        <w:ind w:left="1418"/>
        <w:rPr>
          <w:sz w:val="24"/>
          <w:szCs w:val="24"/>
        </w:rPr>
      </w:pPr>
      <w:r w:rsidRPr="00F91FA8">
        <w:rPr>
          <w:sz w:val="24"/>
          <w:szCs w:val="24"/>
        </w:rPr>
        <w:t>такие внутренние конверты подаются в составе квалификационной части заявки;</w:t>
      </w:r>
    </w:p>
    <w:p w:rsidR="006F62DD" w:rsidRPr="00F91FA8" w:rsidRDefault="006F62DD" w:rsidP="00A30906">
      <w:pPr>
        <w:pStyle w:val="-a"/>
        <w:numPr>
          <w:ilvl w:val="2"/>
          <w:numId w:val="101"/>
        </w:numPr>
        <w:ind w:left="1418" w:hanging="567"/>
        <w:rPr>
          <w:sz w:val="24"/>
          <w:szCs w:val="24"/>
        </w:rPr>
      </w:pPr>
      <w:r w:rsidRPr="00F91FA8">
        <w:rPr>
          <w:sz w:val="24"/>
          <w:szCs w:val="24"/>
        </w:rPr>
        <w:t xml:space="preserve">документы, подтверждающие соответствие каждого из членов коллективного Участника закупки установленным квалификационным требованиям, вкладываются в отдельный внутренний конверт для каждого из членов коллективного Участника закупки с указанием на нем: </w:t>
      </w:r>
    </w:p>
    <w:p w:rsidR="006F62DD" w:rsidRPr="00F91FA8" w:rsidRDefault="006F62DD" w:rsidP="006F62DD">
      <w:pPr>
        <w:pStyle w:val="--"/>
        <w:rPr>
          <w:sz w:val="24"/>
          <w:szCs w:val="24"/>
        </w:rPr>
      </w:pPr>
      <w:r w:rsidRPr="00F91FA8">
        <w:rPr>
          <w:sz w:val="24"/>
          <w:szCs w:val="24"/>
        </w:rPr>
        <w:t>фразы «Член коллективного Участника закупки № __» с указанием номера, присвоенного в плане распределения объемов поставки товаров (выполнения работ, оказания услуг) (форма 11, Блок 4 («Образцы форм документов, включаемых в заявку на участие в закупке »);</w:t>
      </w:r>
    </w:p>
    <w:p w:rsidR="006F62DD" w:rsidRPr="00F91FA8" w:rsidRDefault="006F62DD" w:rsidP="006F62DD">
      <w:pPr>
        <w:pStyle w:val="--"/>
        <w:rPr>
          <w:sz w:val="24"/>
          <w:szCs w:val="24"/>
        </w:rPr>
      </w:pPr>
      <w:r w:rsidRPr="00F91FA8">
        <w:rPr>
          <w:sz w:val="24"/>
          <w:szCs w:val="24"/>
        </w:rPr>
        <w:t>наименования и адреса члена коллективного Участника закупки;</w:t>
      </w:r>
    </w:p>
    <w:p w:rsidR="006F62DD" w:rsidRPr="00F91FA8" w:rsidRDefault="006F62DD" w:rsidP="00F91FA8">
      <w:pPr>
        <w:pStyle w:val="--"/>
        <w:numPr>
          <w:ilvl w:val="0"/>
          <w:numId w:val="0"/>
        </w:numPr>
        <w:ind w:left="1418"/>
        <w:rPr>
          <w:sz w:val="24"/>
          <w:szCs w:val="24"/>
        </w:rPr>
      </w:pPr>
      <w:r w:rsidRPr="00F91FA8">
        <w:rPr>
          <w:sz w:val="24"/>
          <w:szCs w:val="24"/>
        </w:rPr>
        <w:t>такие внутренние конверты подаются в составе квалификационной части заявки;</w:t>
      </w:r>
    </w:p>
    <w:p w:rsidR="006F62DD" w:rsidRPr="00F91FA8" w:rsidRDefault="006F62DD" w:rsidP="00A30906">
      <w:pPr>
        <w:pStyle w:val="-a"/>
        <w:numPr>
          <w:ilvl w:val="2"/>
          <w:numId w:val="101"/>
        </w:numPr>
        <w:ind w:left="1418" w:hanging="567"/>
        <w:rPr>
          <w:sz w:val="24"/>
          <w:szCs w:val="24"/>
        </w:rPr>
      </w:pPr>
      <w:r w:rsidRPr="00F91FA8">
        <w:rPr>
          <w:sz w:val="24"/>
          <w:szCs w:val="24"/>
        </w:rPr>
        <w:t>документ об обеспечении заявки должен быть запечатан в отдельный внутренний конверт с пометкой «Документ об обеспечении заявки», если иное не установлено в п.14 Информационной карты;</w:t>
      </w:r>
    </w:p>
    <w:p w:rsidR="006F62DD" w:rsidRPr="00F91FA8" w:rsidRDefault="006F62DD" w:rsidP="00A30906">
      <w:pPr>
        <w:pStyle w:val="-a"/>
        <w:numPr>
          <w:ilvl w:val="2"/>
          <w:numId w:val="101"/>
        </w:numPr>
        <w:ind w:left="1418" w:hanging="567"/>
        <w:rPr>
          <w:sz w:val="24"/>
          <w:szCs w:val="24"/>
        </w:rPr>
      </w:pPr>
      <w:r w:rsidRPr="00F91FA8">
        <w:rPr>
          <w:sz w:val="24"/>
          <w:szCs w:val="24"/>
        </w:rPr>
        <w:lastRenderedPageBreak/>
        <w:t>документ об обеспечении Договора должен быть запечатан в отдельный внутренний конверт с пометкой «Документ об обеспечении Договора»;</w:t>
      </w:r>
    </w:p>
    <w:p w:rsidR="006F62DD" w:rsidRPr="00F91FA8" w:rsidRDefault="006F62DD" w:rsidP="00A30906">
      <w:pPr>
        <w:pStyle w:val="-a"/>
        <w:numPr>
          <w:ilvl w:val="2"/>
          <w:numId w:val="101"/>
        </w:numPr>
        <w:ind w:left="1418" w:hanging="567"/>
        <w:rPr>
          <w:sz w:val="24"/>
          <w:szCs w:val="24"/>
        </w:rPr>
      </w:pPr>
      <w:r w:rsidRPr="00F91FA8">
        <w:rPr>
          <w:sz w:val="24"/>
          <w:szCs w:val="24"/>
        </w:rPr>
        <w:t>конверты оформляются в соответствии с установленными образцами (Блок 5 «Образцы оформления конвертов и иных документов, оформляемых в ходе проведения закупки и/или по ее результатам»);</w:t>
      </w:r>
    </w:p>
    <w:p w:rsidR="006F62DD" w:rsidRPr="00F91FA8" w:rsidRDefault="006F62DD" w:rsidP="00A30906">
      <w:pPr>
        <w:pStyle w:val="-a"/>
        <w:numPr>
          <w:ilvl w:val="2"/>
          <w:numId w:val="101"/>
        </w:numPr>
        <w:ind w:left="1418" w:hanging="567"/>
        <w:rPr>
          <w:sz w:val="24"/>
          <w:szCs w:val="24"/>
        </w:rPr>
      </w:pPr>
      <w:r w:rsidRPr="00F91FA8">
        <w:rPr>
          <w:sz w:val="24"/>
          <w:szCs w:val="24"/>
        </w:rPr>
        <w:t>конверты должны быть тщательно запечатаны с целью обеспечения сохранности заявки (каждой ее части), скреплены или упакованы таким образом, чтобы исключить случайное выпадение или перемещение страниц, внутренних и информационных конвертов;</w:t>
      </w:r>
    </w:p>
    <w:p w:rsidR="006F62DD" w:rsidRPr="00F91FA8" w:rsidRDefault="006F62DD" w:rsidP="00A30906">
      <w:pPr>
        <w:pStyle w:val="-a"/>
        <w:numPr>
          <w:ilvl w:val="2"/>
          <w:numId w:val="101"/>
        </w:numPr>
        <w:ind w:left="1418" w:hanging="567"/>
        <w:rPr>
          <w:sz w:val="24"/>
          <w:szCs w:val="24"/>
        </w:rPr>
      </w:pPr>
      <w:r w:rsidRPr="00F91FA8">
        <w:rPr>
          <w:sz w:val="24"/>
          <w:szCs w:val="24"/>
        </w:rPr>
        <w:t xml:space="preserve">при направлении заявки (каждой ее части) курьерской службой или </w:t>
      </w:r>
      <w:proofErr w:type="gramStart"/>
      <w:r w:rsidRPr="00F91FA8">
        <w:rPr>
          <w:sz w:val="24"/>
          <w:szCs w:val="24"/>
        </w:rPr>
        <w:t>экспресс-почтой</w:t>
      </w:r>
      <w:proofErr w:type="gramEnd"/>
      <w:r w:rsidRPr="00F91FA8">
        <w:rPr>
          <w:sz w:val="24"/>
          <w:szCs w:val="24"/>
        </w:rPr>
        <w:t xml:space="preserve"> внешний конверт помещается в конверт почтовой службы, на таком конверте указывается в зависимости от содержимого конверта: «Заявка на закупку», «Документы на аккредитацию», «Документы на квалификацию по виду продукции», «Документ об обеспечении заявки» и т.д.</w:t>
      </w:r>
    </w:p>
    <w:p w:rsidR="006F62DD" w:rsidRPr="00F91FA8" w:rsidRDefault="006F62DD" w:rsidP="006F62DD">
      <w:pPr>
        <w:pStyle w:val="11111"/>
        <w:rPr>
          <w:sz w:val="24"/>
          <w:szCs w:val="24"/>
        </w:rPr>
      </w:pPr>
      <w:r w:rsidRPr="00F91FA8">
        <w:rPr>
          <w:sz w:val="24"/>
          <w:szCs w:val="24"/>
        </w:rPr>
        <w:t xml:space="preserve">Если процедура закупки состоит более чем из одного лота, Участник закупки формирует: </w:t>
      </w:r>
    </w:p>
    <w:p w:rsidR="006F62DD" w:rsidRPr="00F91FA8" w:rsidRDefault="006F62DD" w:rsidP="006F62DD">
      <w:pPr>
        <w:pStyle w:val="-a"/>
        <w:numPr>
          <w:ilvl w:val="0"/>
          <w:numId w:val="97"/>
        </w:numPr>
        <w:ind w:left="1418" w:hanging="567"/>
        <w:rPr>
          <w:sz w:val="24"/>
          <w:szCs w:val="24"/>
        </w:rPr>
      </w:pPr>
      <w:r w:rsidRPr="00F91FA8">
        <w:rPr>
          <w:sz w:val="24"/>
          <w:szCs w:val="24"/>
        </w:rPr>
        <w:t>квалификационную часть заявки в одном экземпляре на все лоты в одном конверте, на котором дополнительно указываются номера и названия всех лотов, на которые подается заявка;</w:t>
      </w:r>
    </w:p>
    <w:p w:rsidR="006F62DD" w:rsidRPr="00F91FA8" w:rsidRDefault="006F62DD" w:rsidP="006F62DD">
      <w:pPr>
        <w:pStyle w:val="-a"/>
        <w:numPr>
          <w:ilvl w:val="0"/>
          <w:numId w:val="97"/>
        </w:numPr>
        <w:ind w:left="1418" w:hanging="567"/>
        <w:rPr>
          <w:sz w:val="24"/>
          <w:szCs w:val="24"/>
        </w:rPr>
      </w:pPr>
      <w:r w:rsidRPr="00F91FA8">
        <w:rPr>
          <w:sz w:val="24"/>
          <w:szCs w:val="24"/>
        </w:rPr>
        <w:t xml:space="preserve">техническую часть, включая альтернативное предложение (если такая возможность предусмотрена в п.13 Информационной карты), на каждый лот раздельно в отдельных внутренних конвертах по каждому лоту; </w:t>
      </w:r>
      <w:r w:rsidRPr="00F91FA8">
        <w:rPr>
          <w:sz w:val="24"/>
          <w:szCs w:val="24"/>
          <w:lang w:bidi="he-IL"/>
        </w:rPr>
        <w:t xml:space="preserve">все внутренние конверты вкладываются в один дополнительный внутренний конверт, на котором </w:t>
      </w:r>
      <w:r w:rsidRPr="00F91FA8">
        <w:rPr>
          <w:sz w:val="24"/>
          <w:szCs w:val="24"/>
        </w:rPr>
        <w:t>дополнительно указываются номера и названия всех лотов, на которые подается заявка;</w:t>
      </w:r>
    </w:p>
    <w:p w:rsidR="006F62DD" w:rsidRPr="00F91FA8" w:rsidRDefault="006F62DD" w:rsidP="006F62DD">
      <w:pPr>
        <w:pStyle w:val="-a"/>
        <w:numPr>
          <w:ilvl w:val="0"/>
          <w:numId w:val="97"/>
        </w:numPr>
        <w:ind w:left="1418" w:hanging="567"/>
        <w:rPr>
          <w:sz w:val="24"/>
          <w:szCs w:val="24"/>
        </w:rPr>
      </w:pPr>
      <w:r w:rsidRPr="00F91FA8">
        <w:rPr>
          <w:sz w:val="24"/>
          <w:szCs w:val="24"/>
        </w:rPr>
        <w:t>коммерческую часть, включая альтернативное предложение (если такая возможность предусмотрена в п.13 Информационной карты), на каждый лот раздельно в отдельных внутренних конвертах по каждому лоту; в</w:t>
      </w:r>
      <w:r w:rsidRPr="00F91FA8">
        <w:rPr>
          <w:sz w:val="24"/>
          <w:szCs w:val="24"/>
          <w:lang w:bidi="he-IL"/>
        </w:rPr>
        <w:t xml:space="preserve">се внутренние конверты вкладываются в один дополнительный внутренний конверт, на котором </w:t>
      </w:r>
      <w:r w:rsidRPr="00F91FA8">
        <w:rPr>
          <w:sz w:val="24"/>
          <w:szCs w:val="24"/>
        </w:rPr>
        <w:t>дополнительно указываются номера и названия всех лотов, на которые подается заявка;</w:t>
      </w:r>
    </w:p>
    <w:p w:rsidR="006F62DD" w:rsidRPr="00F91FA8" w:rsidRDefault="006F62DD" w:rsidP="006F62DD">
      <w:pPr>
        <w:pStyle w:val="11111"/>
        <w:rPr>
          <w:sz w:val="24"/>
          <w:szCs w:val="24"/>
        </w:rPr>
      </w:pPr>
      <w:r w:rsidRPr="00F91FA8">
        <w:rPr>
          <w:sz w:val="24"/>
          <w:szCs w:val="24"/>
        </w:rPr>
        <w:t>Нарушение правил оформления конвертов не является основанием для отказа в приеме или отклонения заявки.</w:t>
      </w:r>
    </w:p>
    <w:p w:rsidR="006F62DD" w:rsidRPr="00F91FA8" w:rsidRDefault="006F62DD" w:rsidP="006F62DD">
      <w:pPr>
        <w:pStyle w:val="-3"/>
        <w:ind w:left="851" w:hanging="851"/>
        <w:rPr>
          <w:sz w:val="24"/>
          <w:szCs w:val="24"/>
        </w:rPr>
      </w:pPr>
      <w:bookmarkStart w:id="5" w:name="_Ref392226646"/>
      <w:bookmarkStart w:id="6" w:name="_Ref392486724"/>
      <w:r w:rsidRPr="00F91FA8">
        <w:rPr>
          <w:sz w:val="24"/>
          <w:szCs w:val="24"/>
        </w:rPr>
        <w:t>Основные требования по оформлению заявок в электронной форме и подаче через электронную почту:</w:t>
      </w:r>
    </w:p>
    <w:p w:rsidR="006F62DD" w:rsidRPr="00F91FA8" w:rsidRDefault="006F62DD" w:rsidP="00C54566">
      <w:pPr>
        <w:pStyle w:val="-a"/>
        <w:numPr>
          <w:ilvl w:val="2"/>
          <w:numId w:val="99"/>
        </w:numPr>
        <w:ind w:left="1418" w:hanging="567"/>
        <w:rPr>
          <w:sz w:val="24"/>
          <w:szCs w:val="24"/>
        </w:rPr>
      </w:pPr>
      <w:r w:rsidRPr="00F91FA8">
        <w:rPr>
          <w:sz w:val="24"/>
          <w:szCs w:val="24"/>
        </w:rPr>
        <w:t>адрес для предоставления заявок в электронной форме указан в п.5 Блока 1 настоящего документа;</w:t>
      </w:r>
    </w:p>
    <w:p w:rsidR="006F62DD" w:rsidRPr="00F91FA8" w:rsidRDefault="006F62DD" w:rsidP="00C54566">
      <w:pPr>
        <w:pStyle w:val="-a"/>
        <w:numPr>
          <w:ilvl w:val="2"/>
          <w:numId w:val="99"/>
        </w:numPr>
        <w:ind w:left="1418" w:hanging="567"/>
        <w:rPr>
          <w:sz w:val="24"/>
          <w:szCs w:val="24"/>
        </w:rPr>
      </w:pPr>
      <w:r w:rsidRPr="00F91FA8">
        <w:rPr>
          <w:sz w:val="24"/>
          <w:szCs w:val="24"/>
        </w:rPr>
        <w:t xml:space="preserve">заявка (каждая ее часть), представляющая собой файлы с предложениями, должна быть </w:t>
      </w:r>
      <w:proofErr w:type="gramStart"/>
      <w:r w:rsidRPr="00F91FA8">
        <w:rPr>
          <w:sz w:val="24"/>
          <w:szCs w:val="24"/>
        </w:rPr>
        <w:t>заверена</w:t>
      </w:r>
      <w:proofErr w:type="gramEnd"/>
      <w:r w:rsidRPr="00F91FA8">
        <w:rPr>
          <w:sz w:val="24"/>
          <w:szCs w:val="24"/>
        </w:rPr>
        <w:t>/подписана способом, установленным в п.25 Блока 2 настоящего документа;</w:t>
      </w:r>
    </w:p>
    <w:p w:rsidR="006F62DD" w:rsidRPr="00F91FA8" w:rsidRDefault="006F62DD" w:rsidP="00C54566">
      <w:pPr>
        <w:pStyle w:val="-a"/>
        <w:numPr>
          <w:ilvl w:val="2"/>
          <w:numId w:val="99"/>
        </w:numPr>
        <w:ind w:left="1418" w:hanging="567"/>
        <w:rPr>
          <w:sz w:val="24"/>
          <w:szCs w:val="24"/>
        </w:rPr>
      </w:pPr>
      <w:r w:rsidRPr="00F91FA8">
        <w:rPr>
          <w:sz w:val="24"/>
          <w:szCs w:val="24"/>
        </w:rPr>
        <w:t>в зависимости от порядка подачи заявок (п.26 Блока 2 настоящего документа), заявку (каждую ее часть) необходимо направить в виде отдельного сообщения с добавлением в тему сообщения названия соответствующей части заявки;</w:t>
      </w:r>
    </w:p>
    <w:p w:rsidR="006F62DD" w:rsidRPr="00F91FA8" w:rsidRDefault="006F62DD" w:rsidP="00C54566">
      <w:pPr>
        <w:pStyle w:val="-a"/>
        <w:numPr>
          <w:ilvl w:val="2"/>
          <w:numId w:val="99"/>
        </w:numPr>
        <w:ind w:left="1418" w:hanging="567"/>
        <w:rPr>
          <w:sz w:val="24"/>
          <w:szCs w:val="24"/>
        </w:rPr>
      </w:pPr>
      <w:r w:rsidRPr="00F91FA8">
        <w:rPr>
          <w:sz w:val="24"/>
          <w:szCs w:val="24"/>
        </w:rPr>
        <w:t>файлы с предложениями должны быть заархивированы в формате «.zip» или «.rar». Если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p>
    <w:p w:rsidR="006F62DD" w:rsidRPr="00F91FA8" w:rsidRDefault="006F62DD" w:rsidP="00C54566">
      <w:pPr>
        <w:pStyle w:val="-a"/>
        <w:numPr>
          <w:ilvl w:val="2"/>
          <w:numId w:val="99"/>
        </w:numPr>
        <w:ind w:left="1418" w:hanging="567"/>
        <w:rPr>
          <w:sz w:val="24"/>
          <w:szCs w:val="24"/>
        </w:rPr>
      </w:pPr>
      <w:r w:rsidRPr="00F91FA8">
        <w:rPr>
          <w:sz w:val="24"/>
          <w:szCs w:val="24"/>
        </w:rPr>
        <w:lastRenderedPageBreak/>
        <w:t>архивный файл должен быть защищен паролем; рекомендуется устанавливать пароль длиной не менее 8 символов, содержащий цифры и латинские буквы в различных регистрах;</w:t>
      </w:r>
    </w:p>
    <w:p w:rsidR="006F62DD" w:rsidRPr="00F91FA8" w:rsidRDefault="006F62DD" w:rsidP="00C54566">
      <w:pPr>
        <w:pStyle w:val="-a"/>
        <w:numPr>
          <w:ilvl w:val="2"/>
          <w:numId w:val="99"/>
        </w:numPr>
        <w:ind w:left="1418" w:hanging="567"/>
        <w:rPr>
          <w:sz w:val="24"/>
          <w:szCs w:val="24"/>
        </w:rPr>
      </w:pPr>
      <w:r w:rsidRPr="00F91FA8">
        <w:rPr>
          <w:sz w:val="24"/>
          <w:szCs w:val="24"/>
        </w:rPr>
        <w:t>Название архивного файла должно формироваться в следующем формате: «№И _№Л_ КВ/Т/К_1из2», где:</w:t>
      </w:r>
    </w:p>
    <w:p w:rsidR="006F62DD" w:rsidRPr="00F91FA8" w:rsidRDefault="006F62DD" w:rsidP="006F62DD">
      <w:pPr>
        <w:pStyle w:val="--"/>
        <w:rPr>
          <w:sz w:val="24"/>
          <w:szCs w:val="24"/>
        </w:rPr>
      </w:pPr>
      <w:r w:rsidRPr="00F91FA8">
        <w:rPr>
          <w:sz w:val="24"/>
          <w:szCs w:val="24"/>
        </w:rPr>
        <w:t>№И - № Извещения;</w:t>
      </w:r>
    </w:p>
    <w:p w:rsidR="006F62DD" w:rsidRPr="00F91FA8" w:rsidRDefault="006F62DD" w:rsidP="006F62DD">
      <w:pPr>
        <w:pStyle w:val="--"/>
        <w:rPr>
          <w:sz w:val="24"/>
          <w:szCs w:val="24"/>
        </w:rPr>
      </w:pPr>
      <w:r w:rsidRPr="00F91FA8">
        <w:rPr>
          <w:sz w:val="24"/>
          <w:szCs w:val="24"/>
        </w:rPr>
        <w:t xml:space="preserve">№Л – </w:t>
      </w:r>
      <w:proofErr w:type="gramStart"/>
      <w:r w:rsidRPr="00F91FA8">
        <w:rPr>
          <w:sz w:val="24"/>
          <w:szCs w:val="24"/>
        </w:rPr>
        <w:t>порядковый</w:t>
      </w:r>
      <w:proofErr w:type="gramEnd"/>
      <w:r w:rsidRPr="00F91FA8">
        <w:rPr>
          <w:sz w:val="24"/>
          <w:szCs w:val="24"/>
        </w:rPr>
        <w:t xml:space="preserve"> № лота (при многолотовой закупке);</w:t>
      </w:r>
    </w:p>
    <w:p w:rsidR="006F62DD" w:rsidRPr="00F91FA8" w:rsidRDefault="006F62DD" w:rsidP="006F62DD">
      <w:pPr>
        <w:pStyle w:val="--"/>
        <w:rPr>
          <w:sz w:val="24"/>
          <w:szCs w:val="24"/>
        </w:rPr>
      </w:pPr>
      <w:proofErr w:type="gramStart"/>
      <w:r w:rsidRPr="00F91FA8">
        <w:rPr>
          <w:sz w:val="24"/>
          <w:szCs w:val="24"/>
        </w:rPr>
        <w:t>П</w:t>
      </w:r>
      <w:proofErr w:type="gramEnd"/>
      <w:r w:rsidRPr="00F91FA8">
        <w:rPr>
          <w:sz w:val="24"/>
          <w:szCs w:val="24"/>
        </w:rPr>
        <w:t xml:space="preserve">/Т/К – признак принадлежности заявки (ее части) к конкретному этапу закупочной процедуры: КВ – квалификационная часть заявки, Т – техническая часть заявки, </w:t>
      </w:r>
      <w:proofErr w:type="gramStart"/>
      <w:r w:rsidRPr="00F91FA8">
        <w:rPr>
          <w:sz w:val="24"/>
          <w:szCs w:val="24"/>
        </w:rPr>
        <w:t>К</w:t>
      </w:r>
      <w:proofErr w:type="gramEnd"/>
      <w:r w:rsidRPr="00F91FA8">
        <w:rPr>
          <w:sz w:val="24"/>
          <w:szCs w:val="24"/>
        </w:rPr>
        <w:t xml:space="preserve"> – коммерческая часть заявки;</w:t>
      </w:r>
    </w:p>
    <w:p w:rsidR="006F62DD" w:rsidRPr="00F91FA8" w:rsidRDefault="006F62DD" w:rsidP="006F62DD">
      <w:pPr>
        <w:pStyle w:val="--"/>
        <w:rPr>
          <w:sz w:val="24"/>
          <w:szCs w:val="24"/>
        </w:rPr>
      </w:pPr>
      <w:r w:rsidRPr="00F91FA8">
        <w:rPr>
          <w:sz w:val="24"/>
          <w:szCs w:val="24"/>
        </w:rPr>
        <w:t>1из2 – порядковый номер части архива из общего количества частей (указывается, если заявки были заархивированы и разделены на части);</w:t>
      </w:r>
    </w:p>
    <w:p w:rsidR="006F62DD" w:rsidRPr="00F91FA8" w:rsidRDefault="006F62DD" w:rsidP="00C54566">
      <w:pPr>
        <w:pStyle w:val="-a"/>
        <w:numPr>
          <w:ilvl w:val="2"/>
          <w:numId w:val="99"/>
        </w:numPr>
        <w:ind w:left="1418" w:hanging="567"/>
        <w:rPr>
          <w:sz w:val="24"/>
          <w:szCs w:val="24"/>
        </w:rPr>
      </w:pPr>
      <w:r w:rsidRPr="00F91FA8">
        <w:rPr>
          <w:sz w:val="24"/>
          <w:szCs w:val="24"/>
        </w:rPr>
        <w:t>тема сообщения должна содержать название архивного файла;</w:t>
      </w:r>
    </w:p>
    <w:p w:rsidR="006F62DD" w:rsidRPr="00F91FA8" w:rsidRDefault="006F62DD" w:rsidP="00C54566">
      <w:pPr>
        <w:pStyle w:val="-a"/>
        <w:numPr>
          <w:ilvl w:val="2"/>
          <w:numId w:val="99"/>
        </w:numPr>
        <w:ind w:left="1418" w:hanging="567"/>
        <w:rPr>
          <w:sz w:val="24"/>
          <w:szCs w:val="24"/>
        </w:rPr>
      </w:pPr>
      <w:r w:rsidRPr="00F91FA8">
        <w:rPr>
          <w:sz w:val="24"/>
          <w:szCs w:val="24"/>
        </w:rPr>
        <w:t>в теле сообщения, содержащего заявку (ее часть), должны содержаться контактные данные отправителя (ФИО, должность, название, фактический адрес и ИНН организации, контактный телефон).</w:t>
      </w:r>
    </w:p>
    <w:p w:rsidR="006F62DD" w:rsidRPr="00F91FA8" w:rsidRDefault="006F62DD" w:rsidP="00C54566">
      <w:pPr>
        <w:pStyle w:val="-a"/>
        <w:numPr>
          <w:ilvl w:val="2"/>
          <w:numId w:val="99"/>
        </w:numPr>
        <w:ind w:left="1418" w:hanging="567"/>
        <w:rPr>
          <w:sz w:val="24"/>
          <w:szCs w:val="24"/>
        </w:rPr>
      </w:pPr>
      <w:proofErr w:type="gramStart"/>
      <w:r w:rsidRPr="00F91FA8">
        <w:rPr>
          <w:sz w:val="24"/>
          <w:szCs w:val="24"/>
        </w:rPr>
        <w:t>оформленное в соответствии с указанными требованиями сообщение электронной почты, содержащее архивный файл без указания пароля, следует отправлять на адрес электронной почты в соответствии с датой и временем окончания подачи заявок, указанными в Блоке 1 настоящего документа по соответствующему этапу процедуры закупки.</w:t>
      </w:r>
      <w:proofErr w:type="gramEnd"/>
    </w:p>
    <w:p w:rsidR="006F62DD" w:rsidRPr="00F91FA8" w:rsidRDefault="006F62DD" w:rsidP="00C54566">
      <w:pPr>
        <w:pStyle w:val="-a"/>
        <w:numPr>
          <w:ilvl w:val="2"/>
          <w:numId w:val="99"/>
        </w:numPr>
        <w:ind w:left="1418" w:hanging="567"/>
        <w:rPr>
          <w:sz w:val="24"/>
          <w:szCs w:val="24"/>
        </w:rPr>
      </w:pPr>
      <w:r w:rsidRPr="00F91FA8">
        <w:rPr>
          <w:sz w:val="24"/>
          <w:szCs w:val="24"/>
        </w:rPr>
        <w:t>пароль от отправленного ранее архивного файла должен быть направлен на адрес электронной почты в соответствии с датой и временем, установленными в Блоке 1 настоящего документа</w:t>
      </w:r>
      <w:proofErr w:type="gramStart"/>
      <w:r w:rsidRPr="00F91FA8">
        <w:rPr>
          <w:sz w:val="24"/>
          <w:szCs w:val="24"/>
        </w:rPr>
        <w:t xml:space="preserve"> ,</w:t>
      </w:r>
      <w:proofErr w:type="gramEnd"/>
      <w:r w:rsidRPr="00F91FA8">
        <w:rPr>
          <w:sz w:val="24"/>
          <w:szCs w:val="24"/>
        </w:rPr>
        <w:t xml:space="preserve"> но не ранее наступления предельного срока подачи заявки (соответствующей части), указанного в Блоке 1 настоящего документа; сообщение должно быть оформлено в соответствии с указанными требованиями и содержать только контактные данные и пароль;</w:t>
      </w:r>
    </w:p>
    <w:p w:rsidR="006F62DD" w:rsidRPr="00F91FA8" w:rsidRDefault="006F62DD" w:rsidP="00C54566">
      <w:pPr>
        <w:pStyle w:val="-a"/>
        <w:numPr>
          <w:ilvl w:val="2"/>
          <w:numId w:val="99"/>
        </w:numPr>
        <w:ind w:left="1418" w:hanging="567"/>
        <w:rPr>
          <w:sz w:val="24"/>
          <w:szCs w:val="24"/>
        </w:rPr>
      </w:pPr>
      <w:r w:rsidRPr="00F91FA8">
        <w:rPr>
          <w:sz w:val="24"/>
          <w:szCs w:val="24"/>
        </w:rPr>
        <w:t>электронные сообщения (включая заявки, части заявок, изменения заявок), полученные после окончания установленного срока подачи заявок (или частей заявок), из электронного почтового ящика не копируются и к рассмотрению в данной процедуре закупки не принимаются.</w:t>
      </w:r>
    </w:p>
    <w:p w:rsidR="006F62DD" w:rsidRPr="00F91FA8" w:rsidRDefault="006F62DD" w:rsidP="006F62DD">
      <w:pPr>
        <w:pStyle w:val="11111"/>
        <w:rPr>
          <w:sz w:val="24"/>
          <w:szCs w:val="24"/>
        </w:rPr>
      </w:pPr>
      <w:proofErr w:type="gramStart"/>
      <w:r w:rsidRPr="00F91FA8">
        <w:rPr>
          <w:sz w:val="24"/>
          <w:szCs w:val="24"/>
        </w:rPr>
        <w:t xml:space="preserve">При установлении в п.25 Блока 2 настоящего документа требования о заверении/подписании заявки (каждой ее части) квалифицированной электронной подписью, такая подпись должна быть выдана удостоверяющим центром, перечень которых представлен на сайте </w:t>
      </w:r>
      <w:r w:rsidRPr="00F91FA8">
        <w:rPr>
          <w:sz w:val="24"/>
          <w:szCs w:val="24"/>
        </w:rPr>
        <w:br/>
      </w:r>
      <w:hyperlink r:id="rId55" w:history="1">
        <w:r w:rsidRPr="00F91FA8">
          <w:rPr>
            <w:rStyle w:val="af9"/>
            <w:sz w:val="24"/>
            <w:szCs w:val="24"/>
          </w:rPr>
          <w:t>http://e-trust.gosuslugi.ru/CA</w:t>
        </w:r>
      </w:hyperlink>
      <w:r w:rsidRPr="00F91FA8">
        <w:rPr>
          <w:sz w:val="24"/>
          <w:szCs w:val="24"/>
        </w:rPr>
        <w:t xml:space="preserve"> (для резидентов РФ), либо необходимо предоставить Организатору сертификат ключа проверки такой подписи, выданного в соответствии с нормами государства инкорпорации (для нерезидентов).</w:t>
      </w:r>
      <w:proofErr w:type="gramEnd"/>
    </w:p>
    <w:p w:rsidR="006F62DD" w:rsidRPr="00F91FA8" w:rsidRDefault="006F62DD" w:rsidP="00C54566">
      <w:pPr>
        <w:pStyle w:val="-3"/>
        <w:ind w:left="851" w:hanging="851"/>
        <w:rPr>
          <w:sz w:val="24"/>
          <w:szCs w:val="24"/>
        </w:rPr>
      </w:pPr>
      <w:r w:rsidRPr="00F91FA8">
        <w:rPr>
          <w:sz w:val="24"/>
          <w:szCs w:val="24"/>
        </w:rPr>
        <w:t>Основные требования по оформлению заявок в электронной форме при проведении закупки на ЭТП:</w:t>
      </w:r>
    </w:p>
    <w:p w:rsidR="006F62DD" w:rsidRPr="00F91FA8" w:rsidRDefault="006F62DD" w:rsidP="006F62DD">
      <w:pPr>
        <w:pStyle w:val="-a"/>
        <w:numPr>
          <w:ilvl w:val="2"/>
          <w:numId w:val="98"/>
        </w:numPr>
        <w:ind w:left="1418" w:hanging="567"/>
        <w:rPr>
          <w:sz w:val="24"/>
          <w:szCs w:val="24"/>
        </w:rPr>
      </w:pPr>
      <w:r w:rsidRPr="00F91FA8">
        <w:rPr>
          <w:sz w:val="24"/>
          <w:szCs w:val="24"/>
        </w:rPr>
        <w:t>адрес электронной торговой площадки в сети Интернет для предоставления заявок указан в п.4 Блока 1 настоящего документа;</w:t>
      </w:r>
    </w:p>
    <w:p w:rsidR="006F62DD" w:rsidRPr="00F91FA8" w:rsidRDefault="006F62DD" w:rsidP="006F62DD">
      <w:pPr>
        <w:pStyle w:val="-a"/>
        <w:numPr>
          <w:ilvl w:val="2"/>
          <w:numId w:val="98"/>
        </w:numPr>
        <w:ind w:left="1418" w:hanging="567"/>
        <w:rPr>
          <w:sz w:val="24"/>
          <w:szCs w:val="24"/>
        </w:rPr>
      </w:pPr>
      <w:r w:rsidRPr="00F91FA8">
        <w:rPr>
          <w:sz w:val="24"/>
          <w:szCs w:val="24"/>
        </w:rPr>
        <w:t>заявка (каждая ее часть), представляющая собой набор данных, предусмотренных формой ввода на ЭТП, должна быть заверена способом, установленным в п.25 Блока 2 настоящего документа лицом, уполномоченным на подписание заявки;</w:t>
      </w:r>
    </w:p>
    <w:p w:rsidR="006F62DD" w:rsidRPr="00F91FA8" w:rsidRDefault="006F62DD" w:rsidP="006F62DD">
      <w:pPr>
        <w:pStyle w:val="-a"/>
        <w:numPr>
          <w:ilvl w:val="2"/>
          <w:numId w:val="98"/>
        </w:numPr>
        <w:ind w:left="1418" w:hanging="567"/>
        <w:rPr>
          <w:sz w:val="24"/>
          <w:szCs w:val="24"/>
        </w:rPr>
      </w:pPr>
      <w:r w:rsidRPr="00F91FA8">
        <w:rPr>
          <w:sz w:val="24"/>
          <w:szCs w:val="24"/>
        </w:rPr>
        <w:t>заявка (каждая ее часть)</w:t>
      </w:r>
      <w:r w:rsidRPr="00F91FA8" w:rsidDel="00245CB3">
        <w:rPr>
          <w:sz w:val="24"/>
          <w:szCs w:val="24"/>
        </w:rPr>
        <w:t xml:space="preserve"> </w:t>
      </w:r>
      <w:r w:rsidRPr="00F91FA8">
        <w:rPr>
          <w:sz w:val="24"/>
          <w:szCs w:val="24"/>
        </w:rPr>
        <w:t xml:space="preserve">должна быть подана через экранную форму ЭТП не </w:t>
      </w:r>
      <w:r w:rsidRPr="00F91FA8">
        <w:rPr>
          <w:sz w:val="24"/>
          <w:szCs w:val="24"/>
        </w:rPr>
        <w:lastRenderedPageBreak/>
        <w:t>позднее даты и времени окончания подачи заявок (их частей), указанных в Блоке 1 настоящего документа;</w:t>
      </w:r>
    </w:p>
    <w:p w:rsidR="006F62DD" w:rsidRPr="00F91FA8" w:rsidRDefault="006F62DD" w:rsidP="006F62DD">
      <w:pPr>
        <w:pStyle w:val="-a"/>
        <w:numPr>
          <w:ilvl w:val="2"/>
          <w:numId w:val="98"/>
        </w:numPr>
        <w:ind w:left="1418" w:hanging="567"/>
        <w:rPr>
          <w:sz w:val="24"/>
          <w:szCs w:val="24"/>
        </w:rPr>
      </w:pPr>
      <w:r w:rsidRPr="00F91FA8">
        <w:rPr>
          <w:sz w:val="24"/>
          <w:szCs w:val="24"/>
        </w:rP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rsidR="006F62DD" w:rsidRPr="00F91FA8" w:rsidRDefault="006F62DD" w:rsidP="006F62DD">
      <w:pPr>
        <w:pStyle w:val="-a"/>
        <w:numPr>
          <w:ilvl w:val="2"/>
          <w:numId w:val="98"/>
        </w:numPr>
        <w:ind w:left="1418" w:hanging="567"/>
        <w:rPr>
          <w:sz w:val="24"/>
          <w:szCs w:val="24"/>
        </w:rPr>
      </w:pPr>
      <w:r w:rsidRPr="00F91FA8">
        <w:rPr>
          <w:sz w:val="24"/>
          <w:szCs w:val="24"/>
        </w:rPr>
        <w:t xml:space="preserve">если закупка состоит более чем из одного лота, Участник закупки подает с использованием функционала ЭТП соответствующую часть заявки на тот лот, в отношении которого она сформирована. Несоответствие содержания части заявки подаваемому лоту может служить основанием для отклонения заявки; </w:t>
      </w:r>
    </w:p>
    <w:p w:rsidR="006F62DD" w:rsidRPr="00F91FA8" w:rsidRDefault="006F62DD" w:rsidP="006F62DD">
      <w:pPr>
        <w:pStyle w:val="-a"/>
        <w:numPr>
          <w:ilvl w:val="2"/>
          <w:numId w:val="98"/>
        </w:numPr>
        <w:ind w:left="1418" w:hanging="567"/>
        <w:rPr>
          <w:sz w:val="24"/>
          <w:szCs w:val="24"/>
        </w:rPr>
      </w:pPr>
      <w:r w:rsidRPr="00F91FA8">
        <w:rPr>
          <w:sz w:val="24"/>
          <w:szCs w:val="24"/>
        </w:rPr>
        <w:t xml:space="preserve">заявка (ее часть), </w:t>
      </w:r>
      <w:proofErr w:type="gramStart"/>
      <w:r w:rsidRPr="00F91FA8">
        <w:rPr>
          <w:sz w:val="24"/>
          <w:szCs w:val="24"/>
        </w:rPr>
        <w:t>подаваемые</w:t>
      </w:r>
      <w:proofErr w:type="gramEnd"/>
      <w:r w:rsidRPr="00F91FA8">
        <w:rPr>
          <w:sz w:val="24"/>
          <w:szCs w:val="24"/>
        </w:rPr>
        <w:t xml:space="preserve"> через экранную форму ЭТП, не должна повторяться в какой либо другой форме, в том числе в форме файлов.</w:t>
      </w:r>
    </w:p>
    <w:p w:rsidR="006F62DD" w:rsidRPr="00F91FA8" w:rsidRDefault="006F62DD" w:rsidP="00C54566">
      <w:pPr>
        <w:pStyle w:val="-3"/>
        <w:ind w:left="851" w:hanging="851"/>
        <w:rPr>
          <w:sz w:val="24"/>
          <w:szCs w:val="24"/>
        </w:rPr>
      </w:pPr>
      <w:r w:rsidRPr="00F91FA8">
        <w:rPr>
          <w:sz w:val="24"/>
          <w:szCs w:val="24"/>
        </w:rPr>
        <w:t>При проведении закупки в электронной форме файлы с частями заявки должны иметь один из следующих форматов: Plain text (*.txt), Microsoft Word (*.doc, *.docx, *.rtf), Microsoft Excel (*.xls, *.xlsx), Microsoft Power Point (*.ppt, *.pptx), открытые форматы или Portable Document Format (*.pdf).</w:t>
      </w:r>
    </w:p>
    <w:bookmarkEnd w:id="5"/>
    <w:bookmarkEnd w:id="6"/>
    <w:p w:rsidR="006F62DD" w:rsidRPr="00F91FA8" w:rsidRDefault="006F62DD" w:rsidP="00C54566">
      <w:pPr>
        <w:pStyle w:val="-3"/>
        <w:ind w:left="851" w:hanging="851"/>
        <w:rPr>
          <w:sz w:val="24"/>
          <w:szCs w:val="24"/>
        </w:rPr>
      </w:pPr>
      <w:r w:rsidRPr="00F91FA8">
        <w:rPr>
          <w:sz w:val="24"/>
          <w:szCs w:val="24"/>
        </w:rPr>
        <w:t>При проведении процедуры закупки в электронной форме копии заявки в печатном виде готовить и направлять в адрес Организатора закупки/Заказчика не требуются.</w:t>
      </w:r>
    </w:p>
    <w:p w:rsidR="008632B5" w:rsidRDefault="008632B5" w:rsidP="00212D08">
      <w:pPr>
        <w:tabs>
          <w:tab w:val="right" w:pos="9687"/>
        </w:tabs>
        <w:ind w:left="4395"/>
        <w:jc w:val="both"/>
        <w:rPr>
          <w:sz w:val="22"/>
          <w:szCs w:val="28"/>
        </w:rPr>
      </w:pPr>
    </w:p>
    <w:p w:rsidR="00C9544C" w:rsidRDefault="00C9544C" w:rsidP="00407E7C">
      <w:pPr>
        <w:pStyle w:val="afffb"/>
        <w:sectPr w:rsidR="00C9544C" w:rsidSect="00DC06F4">
          <w:headerReference w:type="even" r:id="rId56"/>
          <w:headerReference w:type="default" r:id="rId57"/>
          <w:headerReference w:type="first" r:id="rId58"/>
          <w:footnotePr>
            <w:numStart w:val="38"/>
          </w:footnotePr>
          <w:pgSz w:w="11907" w:h="16840" w:code="9"/>
          <w:pgMar w:top="510" w:right="1021" w:bottom="567" w:left="1247" w:header="737" w:footer="680" w:gutter="0"/>
          <w:cols w:space="708"/>
          <w:docGrid w:linePitch="360"/>
        </w:sectPr>
      </w:pPr>
    </w:p>
    <w:p w:rsidR="00C9544C" w:rsidRPr="00CB4A21" w:rsidRDefault="00C9544C" w:rsidP="00C9544C">
      <w:pPr>
        <w:tabs>
          <w:tab w:val="left" w:pos="15480"/>
        </w:tabs>
        <w:spacing w:after="120"/>
        <w:jc w:val="right"/>
        <w:outlineLvl w:val="0"/>
        <w:rPr>
          <w:sz w:val="28"/>
          <w:szCs w:val="28"/>
        </w:rPr>
      </w:pPr>
      <w:r w:rsidRPr="00CB4A21">
        <w:rPr>
          <w:sz w:val="28"/>
          <w:szCs w:val="28"/>
        </w:rPr>
        <w:lastRenderedPageBreak/>
        <w:t>ПРИЛОЖЕНИЕ</w:t>
      </w:r>
      <w:r>
        <w:rPr>
          <w:sz w:val="28"/>
          <w:szCs w:val="28"/>
        </w:rPr>
        <w:t xml:space="preserve"> 2</w:t>
      </w:r>
    </w:p>
    <w:p w:rsidR="00C9544C" w:rsidRPr="00F91FA8" w:rsidRDefault="00C9544C" w:rsidP="00C9544C">
      <w:pPr>
        <w:tabs>
          <w:tab w:val="right" w:pos="9687"/>
        </w:tabs>
        <w:ind w:left="4395"/>
        <w:jc w:val="both"/>
        <w:rPr>
          <w:szCs w:val="28"/>
        </w:rPr>
      </w:pPr>
      <w:r w:rsidRPr="00F91FA8">
        <w:rPr>
          <w:szCs w:val="28"/>
        </w:rPr>
        <w:t>к перечню изменений в Альбом форм Компании «Типовая документация о закупке (за исключением закупок, участниками которой могут быть только субъекты малого и среднего предпринимательства)» № П2-08 Ф-0002 версия 2.00, утвержденный и введенный в действие приказом ОАО «НК «Роснефть» от 12.01.2016 № 1</w:t>
      </w:r>
    </w:p>
    <w:p w:rsidR="00407E7C" w:rsidRDefault="00407E7C" w:rsidP="00407E7C">
      <w:pPr>
        <w:pStyle w:val="afffb"/>
      </w:pPr>
      <w:r w:rsidRPr="00856B8D">
        <w:t>Блок 8. Порядок проведения выездной проверки (аудита)</w:t>
      </w:r>
      <w:r w:rsidRPr="00856B8D" w:rsidDel="00856B8D">
        <w:t xml:space="preserve"> </w:t>
      </w:r>
    </w:p>
    <w:p w:rsidR="00407E7C" w:rsidRPr="00203244" w:rsidRDefault="00407E7C" w:rsidP="00407E7C">
      <w:pPr>
        <w:jc w:val="center"/>
        <w:rPr>
          <w:rFonts w:ascii="Arial" w:hAnsi="Arial" w:cs="Arial"/>
          <w:b/>
          <w:sz w:val="36"/>
          <w:szCs w:val="36"/>
        </w:rPr>
      </w:pPr>
      <w:r w:rsidRPr="00203244">
        <w:rPr>
          <w:rFonts w:ascii="Arial" w:hAnsi="Arial" w:cs="Arial"/>
          <w:b/>
          <w:sz w:val="36"/>
          <w:szCs w:val="36"/>
        </w:rPr>
        <w:t xml:space="preserve">(блок </w:t>
      </w:r>
      <w:r>
        <w:rPr>
          <w:rFonts w:ascii="Arial" w:hAnsi="Arial" w:cs="Arial"/>
          <w:b/>
          <w:sz w:val="36"/>
          <w:szCs w:val="36"/>
        </w:rPr>
        <w:t>8</w:t>
      </w:r>
      <w:r w:rsidRPr="00203244">
        <w:rPr>
          <w:rFonts w:ascii="Arial" w:hAnsi="Arial" w:cs="Arial"/>
          <w:b/>
          <w:sz w:val="36"/>
          <w:szCs w:val="36"/>
        </w:rPr>
        <w:t xml:space="preserve"> из </w:t>
      </w:r>
      <w:r>
        <w:rPr>
          <w:rFonts w:ascii="Arial" w:hAnsi="Arial" w:cs="Arial"/>
          <w:b/>
          <w:sz w:val="36"/>
          <w:szCs w:val="36"/>
        </w:rPr>
        <w:t>9</w:t>
      </w:r>
      <w:r w:rsidRPr="00203244">
        <w:rPr>
          <w:rFonts w:ascii="Arial" w:hAnsi="Arial" w:cs="Arial"/>
          <w:b/>
          <w:sz w:val="36"/>
          <w:szCs w:val="36"/>
        </w:rPr>
        <w:t>)</w:t>
      </w:r>
    </w:p>
    <w:p w:rsidR="00407E7C" w:rsidRDefault="00407E7C" w:rsidP="00407E7C">
      <w:pPr>
        <w:pStyle w:val="afffb"/>
        <w:rPr>
          <w:b w:val="0"/>
        </w:rPr>
      </w:pPr>
      <w:r>
        <w:rPr>
          <w:b w:val="0"/>
        </w:rPr>
        <w:br w:type="page"/>
      </w:r>
    </w:p>
    <w:p w:rsidR="00407E7C" w:rsidRDefault="00407E7C" w:rsidP="00407E7C">
      <w:pPr>
        <w:pStyle w:val="-2"/>
        <w:jc w:val="center"/>
      </w:pPr>
      <w:bookmarkStart w:id="7" w:name="_Toc536112832"/>
      <w:r>
        <w:lastRenderedPageBreak/>
        <w:t>Порядок проведения выездной проверки (аудита)</w:t>
      </w:r>
      <w:bookmarkEnd w:id="7"/>
    </w:p>
    <w:p w:rsidR="00407E7C" w:rsidRDefault="00407E7C" w:rsidP="00407E7C"/>
    <w:p w:rsidR="00407E7C" w:rsidRPr="00333E06" w:rsidRDefault="00407E7C" w:rsidP="00407E7C">
      <w:pPr>
        <w:pStyle w:val="af4"/>
        <w:tabs>
          <w:tab w:val="clear" w:pos="1134"/>
        </w:tabs>
        <w:spacing w:before="0" w:after="0"/>
        <w:ind w:left="0" w:right="0"/>
        <w:jc w:val="center"/>
        <w:rPr>
          <w:sz w:val="20"/>
          <w:szCs w:val="20"/>
        </w:rPr>
      </w:pPr>
      <w:r w:rsidRPr="008046BB">
        <w:rPr>
          <w:b/>
          <w:sz w:val="20"/>
          <w:szCs w:val="20"/>
        </w:rPr>
        <w:t xml:space="preserve"> </w:t>
      </w:r>
      <w:r w:rsidRPr="008046BB">
        <w:rPr>
          <w:sz w:val="20"/>
          <w:szCs w:val="20"/>
        </w:rPr>
        <w:t>[</w:t>
      </w:r>
      <w:r w:rsidRPr="00B86812">
        <w:rPr>
          <w:rStyle w:val="af5"/>
          <w:b w:val="0"/>
          <w:bCs/>
          <w:iCs/>
          <w:sz w:val="20"/>
          <w:szCs w:val="20"/>
          <w:shd w:val="pct10" w:color="auto" w:fill="auto"/>
        </w:rPr>
        <w:t>по предмету Договора</w:t>
      </w:r>
      <w:r w:rsidRPr="00902AAE">
        <w:rPr>
          <w:rStyle w:val="af5"/>
          <w:b w:val="0"/>
          <w:bCs/>
          <w:iCs/>
          <w:sz w:val="20"/>
          <w:szCs w:val="20"/>
          <w:shd w:val="pct10" w:color="auto" w:fill="auto"/>
        </w:rPr>
        <w:t xml:space="preserve">, </w:t>
      </w:r>
      <w:r>
        <w:rPr>
          <w:rStyle w:val="af5"/>
          <w:b w:val="0"/>
          <w:bCs/>
          <w:iCs/>
          <w:sz w:val="20"/>
          <w:szCs w:val="20"/>
          <w:shd w:val="pct10" w:color="auto" w:fill="auto"/>
        </w:rPr>
        <w:t>лоту</w:t>
      </w:r>
      <w:r w:rsidRPr="00B86812">
        <w:rPr>
          <w:rStyle w:val="af5"/>
          <w:b w:val="0"/>
          <w:bCs/>
          <w:iCs/>
          <w:sz w:val="20"/>
          <w:szCs w:val="20"/>
          <w:shd w:val="pct10" w:color="auto" w:fill="auto"/>
        </w:rPr>
        <w:t xml:space="preserve"> или по позиции № _____</w:t>
      </w:r>
      <w:r w:rsidRPr="00B86812">
        <w:rPr>
          <w:b/>
          <w:sz w:val="20"/>
          <w:szCs w:val="20"/>
        </w:rPr>
        <w:t>]</w:t>
      </w:r>
    </w:p>
    <w:p w:rsidR="00407E7C" w:rsidRDefault="00407E7C" w:rsidP="00407E7C">
      <w:pPr>
        <w:pStyle w:val="af4"/>
        <w:spacing w:before="0" w:after="0"/>
        <w:ind w:left="0" w:right="0"/>
        <w:jc w:val="both"/>
        <w:rPr>
          <w:sz w:val="20"/>
          <w:szCs w:val="20"/>
        </w:rPr>
      </w:pPr>
    </w:p>
    <w:p w:rsidR="0053304C" w:rsidRDefault="00407E7C" w:rsidP="00407E7C">
      <w:pPr>
        <w:pStyle w:val="af4"/>
        <w:spacing w:before="0" w:after="0"/>
        <w:ind w:left="0" w:right="0"/>
        <w:jc w:val="both"/>
        <w:rPr>
          <w:rStyle w:val="af5"/>
          <w:bCs/>
          <w:iCs/>
          <w:shd w:val="pct10" w:color="auto" w:fill="auto"/>
        </w:rPr>
      </w:pPr>
      <w:r w:rsidRPr="00DB2C09">
        <w:rPr>
          <w:rStyle w:val="af5"/>
          <w:bCs/>
          <w:iCs/>
          <w:shd w:val="pct10" w:color="auto" w:fill="auto"/>
        </w:rPr>
        <w:t>&lt;</w:t>
      </w:r>
      <w:r w:rsidRPr="00856B8D">
        <w:rPr>
          <w:rStyle w:val="af5"/>
          <w:b w:val="0"/>
          <w:bCs/>
          <w:iCs/>
          <w:shd w:val="pct10" w:color="auto" w:fill="auto"/>
        </w:rPr>
        <w:t xml:space="preserve">В случае необходимости проведения инспекционного контроля и/или технического аудита представленных Участником закупки сведений и документов, подтверждающих его соответствие заявленным в закупке требованиям необходимо указать порядок проведения данных мероприятий </w:t>
      </w:r>
      <w:r w:rsidRPr="00DB2C09">
        <w:rPr>
          <w:rStyle w:val="af5"/>
          <w:bCs/>
          <w:iCs/>
          <w:shd w:val="pct10" w:color="auto" w:fill="auto"/>
        </w:rPr>
        <w:t>&gt;</w:t>
      </w:r>
    </w:p>
    <w:p w:rsidR="0053304C" w:rsidRDefault="0053304C" w:rsidP="00407E7C">
      <w:pPr>
        <w:pStyle w:val="af4"/>
        <w:spacing w:before="0" w:after="0"/>
        <w:ind w:left="0" w:right="0"/>
        <w:jc w:val="both"/>
        <w:rPr>
          <w:rStyle w:val="af5"/>
          <w:bCs/>
          <w:iCs/>
          <w:shd w:val="pct10" w:color="auto" w:fill="auto"/>
        </w:rPr>
        <w:sectPr w:rsidR="0053304C" w:rsidSect="00974C87">
          <w:headerReference w:type="default" r:id="rId59"/>
          <w:footnotePr>
            <w:numStart w:val="38"/>
          </w:footnotePr>
          <w:pgSz w:w="11906" w:h="16838" w:code="9"/>
          <w:pgMar w:top="1531" w:right="1134" w:bottom="680" w:left="1134" w:header="737" w:footer="680" w:gutter="0"/>
          <w:cols w:space="708"/>
          <w:docGrid w:linePitch="360"/>
        </w:sectPr>
      </w:pPr>
    </w:p>
    <w:p w:rsidR="00407E7C" w:rsidRPr="00203244" w:rsidRDefault="00407E7C" w:rsidP="0053304C">
      <w:pPr>
        <w:pStyle w:val="10"/>
      </w:pPr>
      <w:r w:rsidRPr="00203244">
        <w:lastRenderedPageBreak/>
        <w:t xml:space="preserve">Образцы </w:t>
      </w:r>
      <w:r>
        <w:t>инструкций проведения выездной проверки (аудита)</w:t>
      </w:r>
    </w:p>
    <w:p w:rsidR="00407E7C" w:rsidRDefault="00407E7C" w:rsidP="00407E7C">
      <w:pPr>
        <w:pStyle w:val="2"/>
        <w:pageBreakBefore w:val="0"/>
        <w:numPr>
          <w:ilvl w:val="0"/>
          <w:numId w:val="0"/>
        </w:numPr>
        <w:jc w:val="both"/>
      </w:pPr>
      <w:r w:rsidRPr="00D67E4E">
        <w:t>И</w:t>
      </w:r>
      <w:r>
        <w:t xml:space="preserve">нструкция проведения проверки (аудита) </w:t>
      </w:r>
      <w:r w:rsidR="00CE2B66">
        <w:t>Поставщика</w:t>
      </w:r>
      <w:r>
        <w:t>/</w:t>
      </w:r>
      <w:r w:rsidR="00CE2B66">
        <w:t xml:space="preserve">Участника </w:t>
      </w:r>
      <w:r>
        <w:t xml:space="preserve">закупки на соответствие требованиям в области </w:t>
      </w:r>
      <w:r w:rsidRPr="00E602B5">
        <w:t>ПБОТОС</w:t>
      </w:r>
    </w:p>
    <w:p w:rsidR="00407E7C" w:rsidRPr="007549D8" w:rsidRDefault="00407E7C" w:rsidP="00155311">
      <w:pPr>
        <w:ind w:left="709" w:hanging="709"/>
        <w:jc w:val="both"/>
        <w:rPr>
          <w:sz w:val="28"/>
        </w:rPr>
      </w:pPr>
      <w:r w:rsidRPr="00F91FA8">
        <w:t>1.</w:t>
      </w:r>
      <w:r w:rsidRPr="007549D8">
        <w:rPr>
          <w:sz w:val="28"/>
        </w:rPr>
        <w:tab/>
      </w:r>
      <w:r w:rsidRPr="007549D8">
        <w:t xml:space="preserve">Проверка </w:t>
      </w:r>
      <w:r w:rsidR="00CE2B66">
        <w:t>У</w:t>
      </w:r>
      <w:r w:rsidR="00CE2B66" w:rsidRPr="007549D8">
        <w:t xml:space="preserve">частников </w:t>
      </w:r>
      <w:r w:rsidRPr="007549D8">
        <w:t xml:space="preserve">закупки/квалификации может </w:t>
      </w:r>
      <w:r w:rsidR="00CE2B66" w:rsidRPr="007549D8">
        <w:t>осуществля</w:t>
      </w:r>
      <w:r w:rsidR="00CE2B66">
        <w:t>ть</w:t>
      </w:r>
      <w:r w:rsidR="00CE2B66" w:rsidRPr="007549D8">
        <w:t xml:space="preserve">ся </w:t>
      </w:r>
      <w:r w:rsidRPr="007549D8">
        <w:t>в два этапа</w:t>
      </w:r>
      <w:r w:rsidRPr="007549D8">
        <w:rPr>
          <w:rStyle w:val="af6"/>
          <w:sz w:val="22"/>
        </w:rPr>
        <w:footnoteReference w:id="2"/>
      </w:r>
      <w:r w:rsidR="00155311">
        <w:rPr>
          <w:sz w:val="28"/>
        </w:rPr>
        <w:t>.</w:t>
      </w:r>
    </w:p>
    <w:p w:rsidR="00407E7C" w:rsidRPr="007549D8" w:rsidRDefault="00407E7C" w:rsidP="00407E7C">
      <w:pPr>
        <w:pStyle w:val="11111"/>
        <w:ind w:left="709"/>
        <w:rPr>
          <w:sz w:val="24"/>
        </w:rPr>
      </w:pPr>
      <w:r w:rsidRPr="007549D8">
        <w:rPr>
          <w:sz w:val="24"/>
        </w:rPr>
        <w:t xml:space="preserve">Первый этап (обязательный): камеральная проверка, которая проводится в виде рассмотрения предоставленных </w:t>
      </w:r>
      <w:r w:rsidR="00CE2B66">
        <w:rPr>
          <w:sz w:val="24"/>
        </w:rPr>
        <w:t>У</w:t>
      </w:r>
      <w:r w:rsidR="00CE2B66" w:rsidRPr="007549D8">
        <w:rPr>
          <w:sz w:val="24"/>
        </w:rPr>
        <w:t xml:space="preserve">частником </w:t>
      </w:r>
      <w:r w:rsidRPr="007549D8">
        <w:rPr>
          <w:sz w:val="24"/>
        </w:rPr>
        <w:t>закупки/квалификации в составе заявки документов/сведений, подтверждающих его соответствие установленным требованиям к квалификации в области ПБОТОС.</w:t>
      </w:r>
    </w:p>
    <w:p w:rsidR="00407E7C" w:rsidRPr="007549D8" w:rsidRDefault="00407E7C" w:rsidP="00407E7C">
      <w:pPr>
        <w:pStyle w:val="11111"/>
        <w:ind w:left="709"/>
        <w:rPr>
          <w:sz w:val="24"/>
        </w:rPr>
      </w:pPr>
      <w:r w:rsidRPr="007549D8">
        <w:rPr>
          <w:sz w:val="24"/>
        </w:rPr>
        <w:t xml:space="preserve">Второй этап (опциональный): выездная проверка (технический аудит) достоверности представленных </w:t>
      </w:r>
      <w:r w:rsidR="00CE2B66">
        <w:rPr>
          <w:sz w:val="24"/>
        </w:rPr>
        <w:t>У</w:t>
      </w:r>
      <w:r w:rsidR="00CE2B66" w:rsidRPr="007549D8">
        <w:rPr>
          <w:sz w:val="24"/>
        </w:rPr>
        <w:t xml:space="preserve">частником </w:t>
      </w:r>
      <w:r w:rsidRPr="007549D8">
        <w:rPr>
          <w:sz w:val="24"/>
        </w:rPr>
        <w:t xml:space="preserve">закупки/квалификации в составе заявки документов/сведений, подтверждающих его соответствие установленным требованиям к квалификации в области ПБОТОС. </w:t>
      </w:r>
    </w:p>
    <w:p w:rsidR="00407E7C" w:rsidRPr="007549D8" w:rsidRDefault="00407E7C" w:rsidP="00D67E4E">
      <w:pPr>
        <w:ind w:left="709" w:hanging="709"/>
        <w:jc w:val="both"/>
      </w:pPr>
      <w:r w:rsidRPr="00F91FA8">
        <w:t>2.</w:t>
      </w:r>
      <w:r>
        <w:tab/>
      </w:r>
      <w:r w:rsidRPr="007549D8">
        <w:t xml:space="preserve">При рассмотрении представленных </w:t>
      </w:r>
      <w:r w:rsidR="00DC06F4">
        <w:t>У</w:t>
      </w:r>
      <w:r w:rsidR="00DC06F4" w:rsidRPr="007549D8">
        <w:t xml:space="preserve">частником </w:t>
      </w:r>
      <w:r w:rsidRPr="007549D8">
        <w:t>закупки/квалификации документов/сведений осуществляется проверка наличия полного комплекта документов. При отсутствии хотя бы одного документа по соответствующему пункту присваивается значение «не соответствует».</w:t>
      </w:r>
    </w:p>
    <w:p w:rsidR="00407E7C" w:rsidRPr="007549D8" w:rsidRDefault="00407E7C" w:rsidP="00B858E8">
      <w:pPr>
        <w:spacing w:before="120" w:after="120"/>
        <w:ind w:left="709" w:hanging="709"/>
        <w:jc w:val="both"/>
      </w:pPr>
      <w:r w:rsidRPr="00EC2DF5">
        <w:t xml:space="preserve">3. </w:t>
      </w:r>
      <w:r>
        <w:tab/>
      </w:r>
      <w:r w:rsidRPr="007549D8">
        <w:t xml:space="preserve">При формировании заключения о соответствии/несоответствии </w:t>
      </w:r>
      <w:r w:rsidR="00DC06F4">
        <w:t>У</w:t>
      </w:r>
      <w:r w:rsidR="00DC06F4" w:rsidRPr="007549D8">
        <w:t xml:space="preserve">частника </w:t>
      </w:r>
      <w:r w:rsidRPr="007549D8">
        <w:t>закупки квалификационным требованиям отбора в области ПБОТОС соблюдаются следующие принципы:</w:t>
      </w:r>
    </w:p>
    <w:p w:rsidR="00407E7C" w:rsidRPr="007549D8" w:rsidRDefault="00407E7C" w:rsidP="00407E7C">
      <w:pPr>
        <w:pStyle w:val="11111"/>
        <w:ind w:left="709"/>
        <w:rPr>
          <w:sz w:val="24"/>
        </w:rPr>
      </w:pPr>
      <w:r w:rsidRPr="007549D8">
        <w:rPr>
          <w:sz w:val="24"/>
        </w:rPr>
        <w:t xml:space="preserve">Соответствует - </w:t>
      </w:r>
      <w:r w:rsidR="00DC06F4">
        <w:rPr>
          <w:sz w:val="24"/>
        </w:rPr>
        <w:t>У</w:t>
      </w:r>
      <w:r w:rsidR="00DC06F4" w:rsidRPr="007549D8">
        <w:rPr>
          <w:sz w:val="24"/>
        </w:rPr>
        <w:t xml:space="preserve">частник </w:t>
      </w:r>
      <w:r w:rsidRPr="007549D8">
        <w:rPr>
          <w:sz w:val="24"/>
        </w:rPr>
        <w:t>закупки/квалификации удовлетворяет всем требованиям.</w:t>
      </w:r>
    </w:p>
    <w:p w:rsidR="00407E7C" w:rsidRPr="007549D8" w:rsidRDefault="00407E7C" w:rsidP="00407E7C">
      <w:pPr>
        <w:pStyle w:val="11111"/>
        <w:ind w:left="709"/>
        <w:rPr>
          <w:sz w:val="24"/>
        </w:rPr>
      </w:pPr>
      <w:r w:rsidRPr="007549D8">
        <w:rPr>
          <w:sz w:val="24"/>
        </w:rPr>
        <w:t xml:space="preserve">Не соответствует – </w:t>
      </w:r>
      <w:r w:rsidR="00DC06F4">
        <w:rPr>
          <w:sz w:val="24"/>
        </w:rPr>
        <w:t>У</w:t>
      </w:r>
      <w:r w:rsidR="00DC06F4" w:rsidRPr="007549D8">
        <w:rPr>
          <w:sz w:val="24"/>
        </w:rPr>
        <w:t xml:space="preserve">частник </w:t>
      </w:r>
      <w:r w:rsidRPr="007549D8">
        <w:rPr>
          <w:sz w:val="24"/>
        </w:rPr>
        <w:t xml:space="preserve">закупки/квалификации получил хотя бы одно значение «нет» по требованиям. </w:t>
      </w:r>
    </w:p>
    <w:p w:rsidR="00407E7C" w:rsidRPr="007549D8" w:rsidRDefault="00407E7C" w:rsidP="00407E7C">
      <w:pPr>
        <w:pStyle w:val="11111"/>
        <w:ind w:left="709"/>
        <w:rPr>
          <w:sz w:val="24"/>
        </w:rPr>
      </w:pPr>
      <w:r w:rsidRPr="007549D8">
        <w:rPr>
          <w:sz w:val="24"/>
        </w:rPr>
        <w:t xml:space="preserve">При несоответствии </w:t>
      </w:r>
      <w:r w:rsidR="00DC06F4">
        <w:rPr>
          <w:sz w:val="24"/>
        </w:rPr>
        <w:t>У</w:t>
      </w:r>
      <w:r w:rsidR="00DC06F4" w:rsidRPr="007549D8">
        <w:rPr>
          <w:sz w:val="24"/>
        </w:rPr>
        <w:t xml:space="preserve">частника </w:t>
      </w:r>
      <w:r w:rsidRPr="007549D8">
        <w:rPr>
          <w:sz w:val="24"/>
        </w:rPr>
        <w:t>закупки/квалификации требованиям к</w:t>
      </w:r>
      <w:r>
        <w:rPr>
          <w:sz w:val="24"/>
        </w:rPr>
        <w:t xml:space="preserve"> квалификации  в области ПБОТОС</w:t>
      </w:r>
      <w:r w:rsidRPr="007549D8">
        <w:rPr>
          <w:sz w:val="24"/>
        </w:rPr>
        <w:t xml:space="preserve"> по результатам первого этапа принимается решение об отказе в допуске данного </w:t>
      </w:r>
      <w:r w:rsidR="00DC06F4">
        <w:rPr>
          <w:sz w:val="24"/>
        </w:rPr>
        <w:t>У</w:t>
      </w:r>
      <w:r w:rsidR="00DC06F4" w:rsidRPr="007549D8">
        <w:rPr>
          <w:sz w:val="24"/>
        </w:rPr>
        <w:t xml:space="preserve">частника </w:t>
      </w:r>
      <w:r w:rsidRPr="007549D8">
        <w:rPr>
          <w:sz w:val="24"/>
        </w:rPr>
        <w:t xml:space="preserve">к дальнейшему участию в процедуре закупки/квалификации. В отношении такого Участника закупки/квалификации второй этап (выездная проверка) не проводится. </w:t>
      </w:r>
    </w:p>
    <w:p w:rsidR="00407E7C" w:rsidRDefault="00407E7C" w:rsidP="00D67E4E">
      <w:pPr>
        <w:ind w:left="709" w:hanging="709"/>
        <w:jc w:val="both"/>
      </w:pPr>
      <w:r>
        <w:t xml:space="preserve">4. </w:t>
      </w:r>
      <w:r>
        <w:tab/>
        <w:t xml:space="preserve">В отношении </w:t>
      </w:r>
      <w:r w:rsidR="00DC06F4">
        <w:t xml:space="preserve">Участников </w:t>
      </w:r>
      <w:r>
        <w:t>закупки/квалификации, по которым выдано заключение о соответствии установленным требованиям к квалификации в области ПБОТОС по итогам первого этапа проверки может быть проведен  второй этап проверки.</w:t>
      </w:r>
    </w:p>
    <w:p w:rsidR="00407E7C" w:rsidRDefault="00407E7C" w:rsidP="00B858E8">
      <w:pPr>
        <w:spacing w:before="120" w:after="120"/>
        <w:ind w:left="709" w:hanging="709"/>
        <w:jc w:val="both"/>
      </w:pPr>
      <w:r>
        <w:t xml:space="preserve">4.1. </w:t>
      </w:r>
      <w:r>
        <w:tab/>
        <w:t xml:space="preserve">Второй этап – выездная проверка (технический аудит). Проводится непосредственно на месте основного базирования </w:t>
      </w:r>
      <w:r w:rsidR="00236F97">
        <w:t xml:space="preserve">Участника </w:t>
      </w:r>
      <w:r>
        <w:t>закупки/квалификации по ПБОТОС, включая административно-бытовые здания, объекты, сооружения, морские суда и др.</w:t>
      </w:r>
    </w:p>
    <w:p w:rsidR="00407E7C" w:rsidRDefault="00407E7C" w:rsidP="005F044D">
      <w:pPr>
        <w:spacing w:before="120" w:after="120"/>
        <w:ind w:left="709" w:hanging="709"/>
        <w:jc w:val="both"/>
      </w:pPr>
      <w:r>
        <w:t xml:space="preserve">4.2. </w:t>
      </w:r>
      <w:r>
        <w:tab/>
        <w:t xml:space="preserve">Участник закупки/квалификации предварительно информируется о проведении выездной проверки (технического аудита) в срок не менее чем за 5 (пять) рабочих дня до ее проведения. Если в течение 3 (трех) рабочих дней от </w:t>
      </w:r>
      <w:r w:rsidR="00236F97">
        <w:t xml:space="preserve">Участника </w:t>
      </w:r>
      <w:r>
        <w:t xml:space="preserve">закупки/квалификации не поступит предложение о проведении выездной проверки в </w:t>
      </w:r>
      <w:r>
        <w:lastRenderedPageBreak/>
        <w:t xml:space="preserve">другие сроки или отказ от выездной проверки - уведомление о проведении выездной проверки считается акцептованным со стороны </w:t>
      </w:r>
      <w:r w:rsidR="00236F97">
        <w:t xml:space="preserve">Участника </w:t>
      </w:r>
      <w:r>
        <w:t xml:space="preserve">закупки/квалификации. Выездную проверку (технический аудит) проводит Группа аудита Заказчика/Организатора закупки с участием представителя </w:t>
      </w:r>
      <w:r w:rsidR="00236F97">
        <w:t xml:space="preserve">Участника </w:t>
      </w:r>
      <w:r>
        <w:t xml:space="preserve">закупки/квалификации. </w:t>
      </w:r>
    </w:p>
    <w:p w:rsidR="00407E7C" w:rsidRDefault="00407E7C" w:rsidP="005F044D">
      <w:pPr>
        <w:spacing w:before="120" w:after="120"/>
        <w:ind w:left="709" w:hanging="709"/>
        <w:jc w:val="both"/>
      </w:pPr>
      <w:r>
        <w:t>4.3.</w:t>
      </w:r>
      <w:r>
        <w:tab/>
        <w:t xml:space="preserve">В рамках выездной проверки Группа аудита проводит проверку соответствия и достоверности документов/сведений о состоянии ПБОТОС, предоставленных </w:t>
      </w:r>
      <w:r w:rsidR="00236F97">
        <w:t xml:space="preserve">Участником </w:t>
      </w:r>
      <w:r>
        <w:t xml:space="preserve">закупки/квалификации в составе квалификационной части заявки для подтверждения </w:t>
      </w:r>
      <w:proofErr w:type="gramStart"/>
      <w:r>
        <w:t>соответствия</w:t>
      </w:r>
      <w:proofErr w:type="gramEnd"/>
      <w:r>
        <w:t xml:space="preserve"> установленным требованиям, и  формирует заключение о соответствии/несоответствии данного </w:t>
      </w:r>
      <w:r w:rsidR="00236F97">
        <w:t xml:space="preserve">Участника </w:t>
      </w:r>
      <w:r>
        <w:t xml:space="preserve">установленным требованиям к квалификации в области ПБОТОС. </w:t>
      </w:r>
    </w:p>
    <w:p w:rsidR="00407E7C" w:rsidRDefault="00407E7C" w:rsidP="005F044D">
      <w:pPr>
        <w:spacing w:before="120" w:after="120"/>
        <w:ind w:left="709" w:hanging="709"/>
        <w:jc w:val="both"/>
      </w:pPr>
      <w:r>
        <w:t>4.4.</w:t>
      </w:r>
      <w:r>
        <w:tab/>
        <w:t xml:space="preserve">По результатам выездной проверки формируется Акт-заключение по установленной форме (Приложение 1 к настоящей инструкции). Акт-заключение оформляется в 2-х экземплярах, один экземпляр для Заказчика, второй для </w:t>
      </w:r>
      <w:r w:rsidR="00D13C8F">
        <w:t xml:space="preserve">Участника </w:t>
      </w:r>
      <w:r>
        <w:t>закупки/квалификации.</w:t>
      </w:r>
    </w:p>
    <w:p w:rsidR="00407E7C" w:rsidRDefault="00407E7C" w:rsidP="005F044D">
      <w:pPr>
        <w:spacing w:before="120" w:after="120"/>
        <w:ind w:left="709" w:hanging="709"/>
        <w:jc w:val="both"/>
      </w:pPr>
      <w:r>
        <w:t>4.5.</w:t>
      </w:r>
      <w:r>
        <w:tab/>
        <w:t xml:space="preserve">Акт-заключение подписывается руководителем Группы аудита, уполномоченным представителем Участника закупки/квалификации непосредственно после окончания выездной проверки. В случае несогласия с итогами выездной проверки, уполномоченный представитель Участника закупки/квалификации вправе зафиксировать в Акте-заключении особое мнение. Отказ от подписания Акта-заключения уполномоченным представителем Участника закупки/квалификации (в том числе с особым мнением) является основанием отказа такому </w:t>
      </w:r>
      <w:r w:rsidR="00D13C8F">
        <w:t xml:space="preserve">Участнику </w:t>
      </w:r>
      <w:r>
        <w:t>в дальнейшем участии в закупке/квалификации.</w:t>
      </w:r>
    </w:p>
    <w:p w:rsidR="00407E7C" w:rsidRPr="00E602B5" w:rsidRDefault="00407E7C" w:rsidP="00D67E4E">
      <w:pPr>
        <w:ind w:left="709" w:hanging="709"/>
        <w:jc w:val="both"/>
      </w:pPr>
      <w:r>
        <w:t>4.6.</w:t>
      </w:r>
      <w:r>
        <w:tab/>
        <w:t xml:space="preserve">По результатам первого и второго этапов проверки Заказчиком/Организатором закупки принимается решение о допуске/недопуске </w:t>
      </w:r>
      <w:r w:rsidR="00D13C8F">
        <w:t xml:space="preserve">Участников </w:t>
      </w:r>
      <w:r>
        <w:t>закупки/квалификации по требованиям к квалификации в области ПБОТОС.</w:t>
      </w:r>
    </w:p>
    <w:p w:rsidR="00407E7C" w:rsidRDefault="00407E7C" w:rsidP="00407E7C">
      <w:pPr>
        <w:pStyle w:val="af4"/>
        <w:spacing w:before="0" w:after="0"/>
        <w:ind w:left="0" w:right="0"/>
        <w:jc w:val="both"/>
        <w:rPr>
          <w:rStyle w:val="af5"/>
          <w:b w:val="0"/>
          <w:bCs/>
          <w:shd w:val="pct10" w:color="auto" w:fill="auto"/>
        </w:rPr>
      </w:pPr>
      <w:r>
        <w:rPr>
          <w:rStyle w:val="af5"/>
          <w:b w:val="0"/>
          <w:bCs/>
          <w:shd w:val="pct10" w:color="auto" w:fill="auto"/>
        </w:rPr>
        <w:br w:type="page"/>
      </w:r>
    </w:p>
    <w:p w:rsidR="00407E7C" w:rsidRPr="00EC2DF5" w:rsidRDefault="00407E7C" w:rsidP="00407E7C">
      <w:pPr>
        <w:pStyle w:val="2"/>
        <w:pageBreakBefore w:val="0"/>
        <w:numPr>
          <w:ilvl w:val="0"/>
          <w:numId w:val="0"/>
        </w:numPr>
        <w:jc w:val="both"/>
      </w:pPr>
      <w:bookmarkStart w:id="8" w:name="_Toc496544602"/>
      <w:bookmarkStart w:id="9" w:name="_Toc498509986"/>
      <w:bookmarkStart w:id="10" w:name="_Toc532207214"/>
      <w:bookmarkStart w:id="11" w:name="_Toc496544601"/>
      <w:bookmarkStart w:id="12" w:name="_Toc498509985"/>
      <w:r>
        <w:lastRenderedPageBreak/>
        <w:t>Приложение 1 – Форма Акта-</w:t>
      </w:r>
      <w:r w:rsidR="00974C87">
        <w:t xml:space="preserve">заключения о проверке (аудите) </w:t>
      </w:r>
      <w:r w:rsidR="00D13C8F">
        <w:t xml:space="preserve">Участника </w:t>
      </w:r>
      <w:r>
        <w:t>закупки на соответствие требованиям</w:t>
      </w:r>
      <w:r w:rsidRPr="008D4876">
        <w:t xml:space="preserve"> </w:t>
      </w:r>
      <w:bookmarkEnd w:id="8"/>
      <w:bookmarkEnd w:id="9"/>
      <w:r>
        <w:t>в области ПБОТОС</w:t>
      </w:r>
      <w:bookmarkEnd w:id="10"/>
    </w:p>
    <w:p w:rsidR="00407E7C" w:rsidRDefault="00407E7C" w:rsidP="00D67E4E">
      <w:pPr>
        <w:spacing w:after="120"/>
        <w:jc w:val="both"/>
      </w:pPr>
      <w:r w:rsidRPr="00CB710D">
        <w:t xml:space="preserve">В </w:t>
      </w:r>
      <w:r>
        <w:t xml:space="preserve">рамках проведения оценки соответствия требованиям к квалификации в области ПБОТОС </w:t>
      </w:r>
      <w:r w:rsidRPr="00EC2DF5">
        <w:t>[</w:t>
      </w:r>
      <w:r>
        <w:rPr>
          <w:rStyle w:val="af5"/>
        </w:rPr>
        <w:t>указать наименование – П</w:t>
      </w:r>
      <w:r w:rsidR="006967E9">
        <w:rPr>
          <w:rStyle w:val="af5"/>
        </w:rPr>
        <w:t>АО «НК «РОСНЕФТЬ»</w:t>
      </w:r>
      <w:r>
        <w:rPr>
          <w:rStyle w:val="af5"/>
        </w:rPr>
        <w:t>/ОГ П</w:t>
      </w:r>
      <w:r w:rsidR="006967E9">
        <w:rPr>
          <w:rStyle w:val="af5"/>
        </w:rPr>
        <w:t>АО «НК «РОСНЕФТЬ»</w:t>
      </w:r>
      <w:r w:rsidRPr="0031342B">
        <w:t>]</w:t>
      </w:r>
      <w:r w:rsidRPr="00EC2DF5">
        <w:rPr>
          <w:sz w:val="28"/>
        </w:rPr>
        <w:t xml:space="preserve"> </w:t>
      </w:r>
      <w:r>
        <w:t xml:space="preserve">проведена выездная проверка (технический аудит) фактического соответствия </w:t>
      </w:r>
      <w:r w:rsidR="00D13C8F">
        <w:t xml:space="preserve">Участника </w:t>
      </w:r>
      <w:r w:rsidRPr="00C52EA1">
        <w:rPr>
          <w:color w:val="000000"/>
        </w:rPr>
        <w:t>квалификации по видам продукции/закупочных процедур</w:t>
      </w:r>
      <w:r w:rsidRPr="00CB710D">
        <w:t xml:space="preserve"> [</w:t>
      </w:r>
      <w:r w:rsidRPr="00EC2DF5">
        <w:rPr>
          <w:rStyle w:val="af5"/>
        </w:rPr>
        <w:t>указать наименование</w:t>
      </w:r>
      <w:r w:rsidRPr="00CB710D">
        <w:t xml:space="preserve">] по следующему виду </w:t>
      </w:r>
      <w:r>
        <w:t>работ/услуг</w:t>
      </w:r>
      <w:r w:rsidRPr="00CB710D">
        <w:t xml:space="preserve"> [</w:t>
      </w:r>
      <w:r w:rsidRPr="00EC2DF5">
        <w:rPr>
          <w:rStyle w:val="af5"/>
        </w:rPr>
        <w:t>указать вид работ / услуг, по которому проводится квалификация</w:t>
      </w:r>
      <w:r>
        <w:t>].</w:t>
      </w:r>
    </w:p>
    <w:p w:rsidR="00407E7C" w:rsidRPr="00EC2DF5" w:rsidRDefault="00407E7C" w:rsidP="00407E7C">
      <w:pPr>
        <w:tabs>
          <w:tab w:val="right" w:pos="6804"/>
        </w:tabs>
        <w:ind w:left="284"/>
        <w:rPr>
          <w:u w:val="single"/>
        </w:rPr>
      </w:pPr>
      <w:r w:rsidRPr="00EC2DF5">
        <w:t xml:space="preserve">Даты аудита: </w:t>
      </w:r>
      <w:r w:rsidRPr="00EC2DF5">
        <w:rPr>
          <w:u w:val="single"/>
        </w:rPr>
        <w:tab/>
      </w:r>
    </w:p>
    <w:p w:rsidR="00407E7C" w:rsidRPr="00EC2DF5" w:rsidRDefault="00407E7C" w:rsidP="00407E7C">
      <w:pPr>
        <w:tabs>
          <w:tab w:val="right" w:pos="6804"/>
        </w:tabs>
        <w:ind w:left="284"/>
        <w:rPr>
          <w:u w:val="single"/>
        </w:rPr>
      </w:pPr>
      <w:r w:rsidRPr="00EC2DF5">
        <w:t xml:space="preserve">Группа аудита в составе: </w:t>
      </w:r>
      <w:r w:rsidRPr="00EC2DF5">
        <w:rPr>
          <w:u w:val="single"/>
        </w:rPr>
        <w:tab/>
      </w:r>
    </w:p>
    <w:p w:rsidR="00407E7C" w:rsidRPr="00EC2DF5" w:rsidRDefault="00407E7C" w:rsidP="00407E7C">
      <w:pPr>
        <w:tabs>
          <w:tab w:val="right" w:pos="6804"/>
        </w:tabs>
        <w:ind w:left="284"/>
        <w:rPr>
          <w:u w:val="single"/>
        </w:rPr>
      </w:pPr>
      <w:r w:rsidRPr="00EC2DF5">
        <w:t xml:space="preserve">Представители </w:t>
      </w:r>
      <w:r w:rsidR="000B2D0C">
        <w:t>У</w:t>
      </w:r>
      <w:r w:rsidR="000B2D0C" w:rsidRPr="00EC2DF5">
        <w:t xml:space="preserve">частника </w:t>
      </w:r>
      <w:r w:rsidRPr="00EC2DF5">
        <w:t xml:space="preserve">закупки: </w:t>
      </w:r>
      <w:r w:rsidRPr="00EC2DF5">
        <w:rPr>
          <w:u w:val="single"/>
        </w:rPr>
        <w:tab/>
      </w:r>
    </w:p>
    <w:p w:rsidR="00407E7C" w:rsidRPr="00EC2DF5" w:rsidRDefault="00407E7C" w:rsidP="00407E7C">
      <w:pPr>
        <w:tabs>
          <w:tab w:val="right" w:pos="6804"/>
        </w:tabs>
        <w:ind w:left="284"/>
        <w:rPr>
          <w:u w:val="single"/>
        </w:rPr>
      </w:pPr>
      <w:r w:rsidRPr="00EC2DF5">
        <w:t>По итогам аудита выявлено</w:t>
      </w:r>
      <w:r w:rsidRPr="00EC2DF5">
        <w:rPr>
          <w:u w:val="single"/>
        </w:rPr>
        <w:t xml:space="preserve">: </w:t>
      </w:r>
      <w:r w:rsidRPr="00EC2DF5">
        <w:rPr>
          <w:u w:val="single"/>
        </w:rPr>
        <w:tab/>
      </w:r>
    </w:p>
    <w:tbl>
      <w:tblPr>
        <w:tblStyle w:val="af3"/>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4"/>
        <w:gridCol w:w="1638"/>
        <w:gridCol w:w="1498"/>
        <w:gridCol w:w="1988"/>
        <w:gridCol w:w="1630"/>
        <w:gridCol w:w="2517"/>
      </w:tblGrid>
      <w:tr w:rsidR="00407E7C" w:rsidRPr="003475D4" w:rsidTr="00AC7968">
        <w:trPr>
          <w:tblHeader/>
        </w:trPr>
        <w:tc>
          <w:tcPr>
            <w:tcW w:w="584"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 xml:space="preserve">№ </w:t>
            </w:r>
            <w:proofErr w:type="gramStart"/>
            <w:r w:rsidRPr="00511F91">
              <w:rPr>
                <w:rFonts w:ascii="Arial" w:hAnsi="Arial" w:cs="Arial"/>
                <w:b/>
                <w:sz w:val="16"/>
                <w:szCs w:val="18"/>
              </w:rPr>
              <w:t>П</w:t>
            </w:r>
            <w:proofErr w:type="gramEnd"/>
            <w:r w:rsidRPr="00511F91">
              <w:rPr>
                <w:rFonts w:ascii="Arial" w:hAnsi="Arial" w:cs="Arial"/>
                <w:b/>
                <w:sz w:val="16"/>
                <w:szCs w:val="18"/>
              </w:rPr>
              <w:t>/П</w:t>
            </w:r>
          </w:p>
        </w:tc>
        <w:tc>
          <w:tcPr>
            <w:tcW w:w="1638"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НАИМЕНОВАНИЕ ТРЕБОВАНИЯ</w:t>
            </w:r>
          </w:p>
        </w:tc>
        <w:tc>
          <w:tcPr>
            <w:tcW w:w="1498"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СОДЕРЖАНИЕ ТРЕБОВАНИЯ</w:t>
            </w:r>
          </w:p>
        </w:tc>
        <w:tc>
          <w:tcPr>
            <w:tcW w:w="1988"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ДОКУМЕНТЫ, ПОДТВЕРЖДАЮЩИЕ СООТВЕТСТВИЕ ТРЕБОВАНИЮ</w:t>
            </w:r>
          </w:p>
        </w:tc>
        <w:tc>
          <w:tcPr>
            <w:tcW w:w="1630"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РЕЗУЛЬТАТЫ ПРОВЕРКИ</w:t>
            </w:r>
          </w:p>
        </w:tc>
        <w:tc>
          <w:tcPr>
            <w:tcW w:w="2517" w:type="dxa"/>
            <w:tcBorders>
              <w:top w:val="single" w:sz="12" w:space="0" w:color="auto"/>
              <w:bottom w:val="single" w:sz="12" w:space="0" w:color="auto"/>
            </w:tcBorders>
            <w:shd w:val="clear" w:color="auto" w:fill="FFD200"/>
            <w:vAlign w:val="center"/>
          </w:tcPr>
          <w:p w:rsidR="00407E7C" w:rsidRPr="00511F91" w:rsidRDefault="00C147A0" w:rsidP="00DC06F4">
            <w:pPr>
              <w:ind w:left="-112" w:right="-108"/>
              <w:jc w:val="center"/>
              <w:rPr>
                <w:rFonts w:ascii="Arial" w:hAnsi="Arial" w:cs="Arial"/>
                <w:b/>
                <w:sz w:val="16"/>
                <w:szCs w:val="18"/>
              </w:rPr>
            </w:pPr>
            <w:r w:rsidRPr="00511F91">
              <w:rPr>
                <w:rFonts w:ascii="Arial" w:hAnsi="Arial" w:cs="Arial"/>
                <w:b/>
                <w:sz w:val="16"/>
                <w:szCs w:val="18"/>
              </w:rPr>
              <w:t>ПРИМЕЧАНИЯ</w:t>
            </w:r>
          </w:p>
        </w:tc>
      </w:tr>
      <w:tr w:rsidR="00407E7C" w:rsidTr="00F00898">
        <w:tc>
          <w:tcPr>
            <w:tcW w:w="584" w:type="dxa"/>
            <w:tcBorders>
              <w:top w:val="single" w:sz="12" w:space="0" w:color="auto"/>
            </w:tcBorders>
          </w:tcPr>
          <w:p w:rsidR="00407E7C" w:rsidRDefault="00407E7C" w:rsidP="00DC06F4">
            <w:pPr>
              <w:tabs>
                <w:tab w:val="right" w:pos="9355"/>
              </w:tabs>
            </w:pPr>
          </w:p>
        </w:tc>
        <w:tc>
          <w:tcPr>
            <w:tcW w:w="1638" w:type="dxa"/>
            <w:tcBorders>
              <w:top w:val="single" w:sz="12" w:space="0" w:color="auto"/>
            </w:tcBorders>
          </w:tcPr>
          <w:p w:rsidR="00407E7C" w:rsidRDefault="00407E7C" w:rsidP="00DC06F4">
            <w:pPr>
              <w:tabs>
                <w:tab w:val="right" w:pos="9355"/>
              </w:tabs>
            </w:pPr>
          </w:p>
        </w:tc>
        <w:tc>
          <w:tcPr>
            <w:tcW w:w="1498" w:type="dxa"/>
            <w:tcBorders>
              <w:top w:val="single" w:sz="12" w:space="0" w:color="auto"/>
            </w:tcBorders>
          </w:tcPr>
          <w:p w:rsidR="00407E7C" w:rsidRDefault="00407E7C" w:rsidP="00DC06F4">
            <w:pPr>
              <w:tabs>
                <w:tab w:val="right" w:pos="9355"/>
              </w:tabs>
            </w:pPr>
          </w:p>
        </w:tc>
        <w:tc>
          <w:tcPr>
            <w:tcW w:w="1988" w:type="dxa"/>
            <w:tcBorders>
              <w:top w:val="single" w:sz="12" w:space="0" w:color="auto"/>
            </w:tcBorders>
          </w:tcPr>
          <w:p w:rsidR="00407E7C" w:rsidRDefault="00407E7C" w:rsidP="00DC06F4">
            <w:pPr>
              <w:tabs>
                <w:tab w:val="right" w:pos="9355"/>
              </w:tabs>
            </w:pPr>
          </w:p>
        </w:tc>
        <w:tc>
          <w:tcPr>
            <w:tcW w:w="1630" w:type="dxa"/>
            <w:tcBorders>
              <w:top w:val="single" w:sz="12" w:space="0" w:color="auto"/>
            </w:tcBorders>
          </w:tcPr>
          <w:p w:rsidR="00407E7C" w:rsidRPr="00C2733A" w:rsidRDefault="00407E7C" w:rsidP="00DC06F4">
            <w:pPr>
              <w:tabs>
                <w:tab w:val="right" w:pos="9355"/>
              </w:tabs>
              <w:ind w:left="-108" w:right="-115" w:firstLine="14"/>
              <w:rPr>
                <w:sz w:val="20"/>
                <w:szCs w:val="20"/>
              </w:rPr>
            </w:pPr>
            <w:r>
              <w:rPr>
                <w:sz w:val="20"/>
                <w:szCs w:val="20"/>
              </w:rPr>
              <w:t>Соответствует</w:t>
            </w:r>
            <w:proofErr w:type="gramStart"/>
            <w:r>
              <w:rPr>
                <w:sz w:val="20"/>
                <w:szCs w:val="20"/>
              </w:rPr>
              <w:t>/</w:t>
            </w:r>
            <w:r>
              <w:rPr>
                <w:sz w:val="20"/>
                <w:szCs w:val="20"/>
              </w:rPr>
              <w:br/>
              <w:t>Н</w:t>
            </w:r>
            <w:proofErr w:type="gramEnd"/>
            <w:r>
              <w:rPr>
                <w:sz w:val="20"/>
                <w:szCs w:val="20"/>
              </w:rPr>
              <w:t xml:space="preserve">е </w:t>
            </w:r>
            <w:r w:rsidRPr="00C2733A">
              <w:rPr>
                <w:sz w:val="20"/>
                <w:szCs w:val="20"/>
              </w:rPr>
              <w:t>соответствует</w:t>
            </w:r>
          </w:p>
        </w:tc>
        <w:tc>
          <w:tcPr>
            <w:tcW w:w="2517" w:type="dxa"/>
            <w:tcBorders>
              <w:top w:val="single" w:sz="12" w:space="0" w:color="auto"/>
            </w:tcBorders>
          </w:tcPr>
          <w:p w:rsidR="00407E7C" w:rsidRPr="00C2733A" w:rsidRDefault="00407E7C" w:rsidP="00DC06F4">
            <w:pPr>
              <w:rPr>
                <w:sz w:val="20"/>
                <w:szCs w:val="20"/>
              </w:rPr>
            </w:pPr>
            <w:r>
              <w:rPr>
                <w:sz w:val="20"/>
                <w:szCs w:val="20"/>
              </w:rPr>
              <w:t>В случае не</w:t>
            </w:r>
            <w:r w:rsidRPr="00C2733A">
              <w:rPr>
                <w:sz w:val="20"/>
                <w:szCs w:val="20"/>
              </w:rPr>
              <w:t xml:space="preserve">соответствия необходимо указать </w:t>
            </w:r>
            <w:r>
              <w:rPr>
                <w:sz w:val="20"/>
                <w:szCs w:val="20"/>
              </w:rPr>
              <w:t>причины</w:t>
            </w:r>
            <w:r w:rsidRPr="00C2733A">
              <w:rPr>
                <w:sz w:val="20"/>
                <w:szCs w:val="20"/>
              </w:rPr>
              <w:t xml:space="preserve"> несоответствия, статус по результатам запроса недостающих документов или разъяснения предоставленных документов.</w:t>
            </w:r>
          </w:p>
          <w:p w:rsidR="00407E7C" w:rsidRPr="00C2733A" w:rsidRDefault="00407E7C" w:rsidP="00DC06F4">
            <w:pPr>
              <w:rPr>
                <w:sz w:val="20"/>
                <w:szCs w:val="20"/>
              </w:rPr>
            </w:pPr>
            <w:r w:rsidRPr="00C2733A">
              <w:rPr>
                <w:sz w:val="20"/>
                <w:szCs w:val="20"/>
              </w:rPr>
              <w:t>Не допускается отклонение участника закупки по формальным признакам.</w:t>
            </w:r>
          </w:p>
        </w:tc>
      </w:tr>
      <w:tr w:rsidR="00407E7C" w:rsidTr="00F00898">
        <w:tc>
          <w:tcPr>
            <w:tcW w:w="584" w:type="dxa"/>
          </w:tcPr>
          <w:p w:rsidR="00407E7C" w:rsidRDefault="00407E7C" w:rsidP="00DC06F4">
            <w:pPr>
              <w:tabs>
                <w:tab w:val="right" w:pos="9355"/>
              </w:tabs>
            </w:pPr>
          </w:p>
        </w:tc>
        <w:tc>
          <w:tcPr>
            <w:tcW w:w="1638" w:type="dxa"/>
          </w:tcPr>
          <w:p w:rsidR="00407E7C" w:rsidRDefault="00407E7C" w:rsidP="00DC06F4">
            <w:pPr>
              <w:tabs>
                <w:tab w:val="right" w:pos="9355"/>
              </w:tabs>
            </w:pPr>
          </w:p>
        </w:tc>
        <w:tc>
          <w:tcPr>
            <w:tcW w:w="1498" w:type="dxa"/>
          </w:tcPr>
          <w:p w:rsidR="00407E7C" w:rsidRDefault="00407E7C" w:rsidP="00DC06F4">
            <w:pPr>
              <w:tabs>
                <w:tab w:val="right" w:pos="9355"/>
              </w:tabs>
            </w:pPr>
          </w:p>
        </w:tc>
        <w:tc>
          <w:tcPr>
            <w:tcW w:w="1988" w:type="dxa"/>
          </w:tcPr>
          <w:p w:rsidR="00407E7C" w:rsidRDefault="00407E7C" w:rsidP="00DC06F4">
            <w:pPr>
              <w:tabs>
                <w:tab w:val="right" w:pos="9355"/>
              </w:tabs>
            </w:pPr>
          </w:p>
        </w:tc>
        <w:tc>
          <w:tcPr>
            <w:tcW w:w="1630" w:type="dxa"/>
          </w:tcPr>
          <w:p w:rsidR="00407E7C" w:rsidRDefault="00407E7C" w:rsidP="00DC06F4">
            <w:pPr>
              <w:tabs>
                <w:tab w:val="right" w:pos="9355"/>
              </w:tabs>
            </w:pPr>
          </w:p>
        </w:tc>
        <w:tc>
          <w:tcPr>
            <w:tcW w:w="2517" w:type="dxa"/>
          </w:tcPr>
          <w:p w:rsidR="00407E7C" w:rsidRDefault="00407E7C" w:rsidP="00DC06F4">
            <w:pPr>
              <w:tabs>
                <w:tab w:val="right" w:pos="9355"/>
              </w:tabs>
            </w:pPr>
          </w:p>
        </w:tc>
      </w:tr>
    </w:tbl>
    <w:p w:rsidR="00407E7C" w:rsidRDefault="00407E7C" w:rsidP="00407E7C">
      <w:pPr>
        <w:tabs>
          <w:tab w:val="right" w:pos="9355"/>
        </w:tabs>
      </w:pPr>
    </w:p>
    <w:p w:rsidR="00407E7C" w:rsidRPr="008951AF" w:rsidRDefault="00407E7C" w:rsidP="00407E7C">
      <w:pPr>
        <w:tabs>
          <w:tab w:val="right" w:pos="9355"/>
        </w:tabs>
        <w:rPr>
          <w:b/>
          <w:u w:val="single"/>
        </w:rPr>
      </w:pPr>
      <w:r w:rsidRPr="008951AF">
        <w:rPr>
          <w:b/>
          <w:u w:val="single"/>
        </w:rPr>
        <w:t>Заключение:</w:t>
      </w:r>
    </w:p>
    <w:p w:rsidR="00407E7C" w:rsidRDefault="00407E7C" w:rsidP="00407E7C">
      <w:pPr>
        <w:tabs>
          <w:tab w:val="right" w:pos="9355"/>
        </w:tabs>
      </w:pPr>
      <w:r>
        <w:t>По итогам проведенного аудита:</w:t>
      </w:r>
    </w:p>
    <w:p w:rsidR="00407E7C" w:rsidRPr="00E74DF3" w:rsidRDefault="00407E7C" w:rsidP="00D81128">
      <w:pPr>
        <w:pStyle w:val="af1"/>
        <w:widowControl w:val="0"/>
        <w:numPr>
          <w:ilvl w:val="0"/>
          <w:numId w:val="86"/>
        </w:numPr>
        <w:spacing w:before="120"/>
        <w:ind w:left="0" w:firstLine="709"/>
      </w:pPr>
      <w:r w:rsidRPr="0031342B">
        <w:t>соответствует требованиям к квалификации в области ПБОТОС - либо</w:t>
      </w:r>
    </w:p>
    <w:p w:rsidR="00407E7C" w:rsidRPr="00E74DF3" w:rsidRDefault="00407E7C" w:rsidP="00407E7C">
      <w:pPr>
        <w:pStyle w:val="af1"/>
        <w:widowControl w:val="0"/>
        <w:numPr>
          <w:ilvl w:val="0"/>
          <w:numId w:val="86"/>
        </w:numPr>
        <w:spacing w:before="120"/>
        <w:ind w:left="0" w:firstLine="709"/>
      </w:pPr>
      <w:r w:rsidRPr="0031342B">
        <w:t>не соответствует требованиям к квалификации в области ПБОТОС в части</w:t>
      </w:r>
      <w:proofErr w:type="gramStart"/>
      <w:r w:rsidRPr="0031342B">
        <w:t>:[</w:t>
      </w:r>
      <w:proofErr w:type="gramEnd"/>
      <w:r w:rsidRPr="0031342B">
        <w:rPr>
          <w:rStyle w:val="af5"/>
        </w:rPr>
        <w:t>указать, какие квалификационные требование не подтверждаются</w:t>
      </w:r>
      <w:r w:rsidRPr="0031342B">
        <w:t>]</w:t>
      </w:r>
      <w:r w:rsidRPr="0031342B">
        <w:rPr>
          <w:i/>
        </w:rPr>
        <w:t>.</w:t>
      </w:r>
    </w:p>
    <w:p w:rsidR="00407E7C" w:rsidRDefault="00407E7C" w:rsidP="00407E7C">
      <w:pPr>
        <w:tabs>
          <w:tab w:val="right" w:pos="9355"/>
        </w:tabs>
      </w:pPr>
    </w:p>
    <w:p w:rsidR="00407E7C" w:rsidRPr="008951AF" w:rsidRDefault="00407E7C" w:rsidP="00407E7C">
      <w:pPr>
        <w:tabs>
          <w:tab w:val="right" w:pos="9355"/>
        </w:tabs>
        <w:rPr>
          <w:b/>
          <w:u w:val="single"/>
        </w:rPr>
      </w:pPr>
      <w:r w:rsidRPr="008951AF">
        <w:rPr>
          <w:b/>
          <w:u w:val="single"/>
        </w:rPr>
        <w:t>Ознакомлен:</w:t>
      </w:r>
    </w:p>
    <w:p w:rsidR="00407E7C" w:rsidRDefault="00407E7C" w:rsidP="00407E7C">
      <w:pPr>
        <w:tabs>
          <w:tab w:val="right" w:pos="9355"/>
        </w:tabs>
      </w:pPr>
      <w:r w:rsidRPr="0006662C">
        <w:t xml:space="preserve">_________________ </w:t>
      </w:r>
      <w:r>
        <w:t xml:space="preserve">ФИО, должность уполномоченного лица </w:t>
      </w:r>
      <w:r w:rsidR="00D81128">
        <w:t xml:space="preserve">Участника </w:t>
      </w:r>
      <w:r>
        <w:t>закупки, который квалифицируется.</w:t>
      </w:r>
    </w:p>
    <w:p w:rsidR="00407E7C" w:rsidRPr="008951AF" w:rsidRDefault="00407E7C" w:rsidP="00407E7C">
      <w:pPr>
        <w:tabs>
          <w:tab w:val="right" w:pos="9355"/>
        </w:tabs>
        <w:rPr>
          <w:b/>
          <w:u w:val="single"/>
        </w:rPr>
      </w:pPr>
    </w:p>
    <w:p w:rsidR="00407E7C" w:rsidRPr="008951AF" w:rsidRDefault="00407E7C" w:rsidP="00407E7C">
      <w:pPr>
        <w:tabs>
          <w:tab w:val="right" w:pos="9355"/>
        </w:tabs>
        <w:rPr>
          <w:b/>
          <w:u w:val="single"/>
        </w:rPr>
      </w:pPr>
      <w:r w:rsidRPr="008951AF">
        <w:rPr>
          <w:b/>
          <w:u w:val="single"/>
        </w:rPr>
        <w:t xml:space="preserve">Особое мнение: </w:t>
      </w:r>
    </w:p>
    <w:p w:rsidR="00407E7C" w:rsidRDefault="00407E7C" w:rsidP="00407E7C">
      <w:pPr>
        <w:tabs>
          <w:tab w:val="right" w:pos="9355"/>
        </w:tabs>
      </w:pPr>
      <w:r>
        <w:t xml:space="preserve">________________ ФИО, должность уполномоченного лица </w:t>
      </w:r>
      <w:r w:rsidR="00D81128">
        <w:t xml:space="preserve">Участника </w:t>
      </w:r>
      <w:r w:rsidRPr="008D7167">
        <w:t>квалификации по видам продукции/закупочных процедур</w:t>
      </w:r>
      <w:r>
        <w:t xml:space="preserve">, </w:t>
      </w:r>
      <w:proofErr w:type="gramStart"/>
      <w:r>
        <w:t>который</w:t>
      </w:r>
      <w:proofErr w:type="gramEnd"/>
      <w:r>
        <w:t xml:space="preserve"> квалифицируется.</w:t>
      </w:r>
    </w:p>
    <w:p w:rsidR="00407E7C" w:rsidRPr="0006662C" w:rsidRDefault="00407E7C" w:rsidP="00407E7C">
      <w:pPr>
        <w:tabs>
          <w:tab w:val="right" w:pos="9355"/>
        </w:tabs>
        <w:rPr>
          <w:i/>
        </w:rPr>
      </w:pPr>
      <w:r w:rsidRPr="0006662C">
        <w:rPr>
          <w:i/>
        </w:rPr>
        <w:t>(</w:t>
      </w:r>
      <w:r w:rsidRPr="0031342B">
        <w:rPr>
          <w:i/>
          <w:iCs/>
          <w:color w:val="333399"/>
          <w:szCs w:val="22"/>
        </w:rPr>
        <w:t>при необходимости, добавляются дополнительные согласующие должностные лица</w:t>
      </w:r>
      <w:r w:rsidRPr="0006662C">
        <w:rPr>
          <w:i/>
        </w:rPr>
        <w:t>)</w:t>
      </w:r>
    </w:p>
    <w:p w:rsidR="00407E7C" w:rsidRDefault="00407E7C" w:rsidP="00407E7C">
      <w:pPr>
        <w:tabs>
          <w:tab w:val="right" w:pos="9355"/>
        </w:tabs>
      </w:pPr>
    </w:p>
    <w:p w:rsidR="00407E7C" w:rsidRPr="008951AF" w:rsidRDefault="00407E7C" w:rsidP="00407E7C">
      <w:pPr>
        <w:tabs>
          <w:tab w:val="right" w:pos="9355"/>
        </w:tabs>
        <w:rPr>
          <w:b/>
          <w:u w:val="single"/>
        </w:rPr>
      </w:pPr>
      <w:r w:rsidRPr="008951AF">
        <w:rPr>
          <w:b/>
          <w:u w:val="single"/>
        </w:rPr>
        <w:t xml:space="preserve">Подготовлено: </w:t>
      </w:r>
    </w:p>
    <w:p w:rsidR="00407E7C" w:rsidRDefault="00407E7C" w:rsidP="00407E7C">
      <w:pPr>
        <w:tabs>
          <w:tab w:val="right" w:pos="9355"/>
        </w:tabs>
      </w:pPr>
      <w:r w:rsidRPr="0006662C">
        <w:t xml:space="preserve">________________ </w:t>
      </w:r>
      <w:r>
        <w:t>ФИО, должность руководителя группы аудита</w:t>
      </w:r>
    </w:p>
    <w:p w:rsidR="00407E7C" w:rsidRDefault="00407E7C" w:rsidP="00407E7C">
      <w:pPr>
        <w:tabs>
          <w:tab w:val="right" w:pos="9355"/>
        </w:tabs>
      </w:pPr>
    </w:p>
    <w:p w:rsidR="00407E7C" w:rsidRPr="008951AF" w:rsidRDefault="00407E7C" w:rsidP="00407E7C">
      <w:pPr>
        <w:tabs>
          <w:tab w:val="right" w:pos="9355"/>
        </w:tabs>
        <w:rPr>
          <w:b/>
          <w:u w:val="single"/>
        </w:rPr>
      </w:pPr>
      <w:r w:rsidRPr="008951AF">
        <w:rPr>
          <w:b/>
          <w:u w:val="single"/>
        </w:rPr>
        <w:t>Согласовано:</w:t>
      </w:r>
    </w:p>
    <w:p w:rsidR="00B658D9" w:rsidRDefault="00407E7C" w:rsidP="00974C87">
      <w:pPr>
        <w:tabs>
          <w:tab w:val="right" w:pos="9355"/>
        </w:tabs>
        <w:rPr>
          <w:rFonts w:ascii="Arial" w:hAnsi="Arial"/>
          <w:b/>
          <w:bCs/>
          <w:caps/>
          <w:sz w:val="28"/>
        </w:rPr>
      </w:pPr>
      <w:r w:rsidRPr="0006662C">
        <w:t xml:space="preserve">________________ </w:t>
      </w:r>
      <w:r>
        <w:t xml:space="preserve">ФИО руководителя </w:t>
      </w:r>
      <w:r w:rsidRPr="000B0C1B">
        <w:rPr>
          <w:rFonts w:cs="Arial"/>
          <w:color w:val="000000"/>
        </w:rPr>
        <w:t xml:space="preserve">службы </w:t>
      </w:r>
      <w:bookmarkStart w:id="13" w:name="_Toc532207215"/>
      <w:bookmarkEnd w:id="11"/>
      <w:bookmarkEnd w:id="12"/>
      <w:r w:rsidRPr="00EC2DF5">
        <w:t>[</w:t>
      </w:r>
      <w:r>
        <w:rPr>
          <w:rStyle w:val="af5"/>
        </w:rPr>
        <w:t>указать наименование – П</w:t>
      </w:r>
      <w:r w:rsidR="006967E9">
        <w:rPr>
          <w:rStyle w:val="af5"/>
        </w:rPr>
        <w:t>АО «НК «РОСНЕФТЬ»</w:t>
      </w:r>
      <w:r>
        <w:rPr>
          <w:rStyle w:val="af5"/>
        </w:rPr>
        <w:t>/ОГ П</w:t>
      </w:r>
      <w:r w:rsidR="006967E9">
        <w:rPr>
          <w:rStyle w:val="af5"/>
        </w:rPr>
        <w:t>АО «НК «РОСНЕФТЬ</w:t>
      </w:r>
      <w:bookmarkStart w:id="14" w:name="_ПРИЛОЖЕНИЕ_16._сводное"/>
      <w:bookmarkStart w:id="15" w:name="_ПРИЛОЖЕНИЕ_16._ФОРМА"/>
      <w:bookmarkStart w:id="16" w:name="_ПРИЛОЖЕНИЕ_15._ФОРМА"/>
      <w:bookmarkEnd w:id="13"/>
      <w:bookmarkEnd w:id="14"/>
      <w:bookmarkEnd w:id="15"/>
      <w:bookmarkEnd w:id="16"/>
      <w:r w:rsidR="00511F91">
        <w:rPr>
          <w:rStyle w:val="af5"/>
        </w:rPr>
        <w:t>»</w:t>
      </w:r>
    </w:p>
    <w:sectPr w:rsidR="00B658D9" w:rsidSect="0053304C">
      <w:footnotePr>
        <w:numStart w:val="83"/>
      </w:footnotePr>
      <w:type w:val="continuous"/>
      <w:pgSz w:w="11906" w:h="16838" w:code="9"/>
      <w:pgMar w:top="1531" w:right="1134" w:bottom="680" w:left="1134"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C8" w:rsidRDefault="00DD35C8" w:rsidP="003A3A56">
      <w:r>
        <w:separator/>
      </w:r>
    </w:p>
  </w:endnote>
  <w:endnote w:type="continuationSeparator" w:id="0">
    <w:p w:rsidR="00DD35C8" w:rsidRDefault="00DD35C8" w:rsidP="003A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C8" w:rsidRDefault="00DD35C8" w:rsidP="003A3A56">
      <w:r>
        <w:separator/>
      </w:r>
    </w:p>
  </w:footnote>
  <w:footnote w:type="continuationSeparator" w:id="0">
    <w:p w:rsidR="00DD35C8" w:rsidRDefault="00DD35C8" w:rsidP="003A3A56">
      <w:r>
        <w:continuationSeparator/>
      </w:r>
    </w:p>
  </w:footnote>
  <w:footnote w:id="1">
    <w:p w:rsidR="00DD35C8" w:rsidRPr="008A7B3D" w:rsidRDefault="00DD35C8" w:rsidP="006F62DD">
      <w:pPr>
        <w:pStyle w:val="af7"/>
        <w:spacing w:before="0"/>
        <w:rPr>
          <w:rFonts w:ascii="Arial" w:hAnsi="Arial" w:cs="Arial"/>
          <w:sz w:val="16"/>
          <w:szCs w:val="16"/>
        </w:rPr>
      </w:pPr>
      <w:r w:rsidRPr="00DD35C8">
        <w:rPr>
          <w:rFonts w:ascii="Arial" w:hAnsi="Arial" w:cs="Arial"/>
          <w:sz w:val="16"/>
          <w:szCs w:val="16"/>
          <w:vertAlign w:val="superscript"/>
        </w:rPr>
        <w:t>38</w:t>
      </w:r>
      <w:r w:rsidRPr="008A7B3D">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2">
    <w:p w:rsidR="00DD35C8" w:rsidRPr="0099004A" w:rsidRDefault="00DD35C8" w:rsidP="00407E7C">
      <w:pPr>
        <w:pStyle w:val="af7"/>
        <w:rPr>
          <w:rFonts w:ascii="Arial" w:hAnsi="Arial" w:cs="Arial"/>
          <w:sz w:val="16"/>
          <w:szCs w:val="16"/>
        </w:rPr>
      </w:pPr>
      <w:r w:rsidRPr="0099004A">
        <w:rPr>
          <w:rStyle w:val="af6"/>
          <w:rFonts w:ascii="Arial" w:hAnsi="Arial" w:cs="Arial"/>
          <w:sz w:val="16"/>
          <w:szCs w:val="16"/>
        </w:rPr>
        <w:footnoteRef/>
      </w:r>
      <w:r w:rsidRPr="0099004A">
        <w:rPr>
          <w:rFonts w:ascii="Arial" w:hAnsi="Arial" w:cs="Arial"/>
          <w:sz w:val="16"/>
          <w:szCs w:val="16"/>
        </w:rPr>
        <w:t xml:space="preserve"> Второй этап – проведение выездной проверки (технического аудита) является правом Заказчика и в рамках отбора </w:t>
      </w:r>
      <w:r>
        <w:rPr>
          <w:rFonts w:ascii="Arial" w:hAnsi="Arial" w:cs="Arial"/>
          <w:sz w:val="16"/>
          <w:szCs w:val="16"/>
        </w:rPr>
        <w:t>У</w:t>
      </w:r>
      <w:r w:rsidRPr="0099004A">
        <w:rPr>
          <w:rFonts w:ascii="Arial" w:hAnsi="Arial" w:cs="Arial"/>
          <w:sz w:val="16"/>
          <w:szCs w:val="16"/>
        </w:rPr>
        <w:t>частников закупки является опциональной по решению Заказчика. В случае</w:t>
      </w:r>
      <w:proofErr w:type="gramStart"/>
      <w:r w:rsidRPr="0099004A">
        <w:rPr>
          <w:rFonts w:ascii="Arial" w:hAnsi="Arial" w:cs="Arial"/>
          <w:sz w:val="16"/>
          <w:szCs w:val="16"/>
        </w:rPr>
        <w:t>,</w:t>
      </w:r>
      <w:proofErr w:type="gramEnd"/>
      <w:r w:rsidRPr="0099004A">
        <w:rPr>
          <w:rFonts w:ascii="Arial" w:hAnsi="Arial" w:cs="Arial"/>
          <w:sz w:val="16"/>
          <w:szCs w:val="16"/>
        </w:rPr>
        <w:t xml:space="preserve"> если проверка на соответствие требованиям ПБОТОС проводится в целях долгосрочной квалификации – проведение выездной проверки (технического аудита) является обязательным.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78497210"/>
      <w:docPartObj>
        <w:docPartGallery w:val="Page Numbers (Top of Page)"/>
        <w:docPartUnique/>
      </w:docPartObj>
    </w:sdtPr>
    <w:sdtEndPr>
      <w:rPr>
        <w:szCs w:val="20"/>
      </w:rPr>
    </w:sdtEndPr>
    <w:sdtContent>
      <w:p w:rsidR="00DD35C8" w:rsidRPr="00690D51" w:rsidRDefault="00DD35C8" w:rsidP="001B7B69">
        <w:pPr>
          <w:pStyle w:val="ad"/>
          <w:jc w:val="center"/>
          <w:rPr>
            <w:sz w:val="20"/>
            <w:szCs w:val="20"/>
          </w:rPr>
        </w:pPr>
        <w:r w:rsidRPr="00690D51">
          <w:rPr>
            <w:sz w:val="20"/>
            <w:szCs w:val="20"/>
          </w:rPr>
          <w:fldChar w:fldCharType="begin"/>
        </w:r>
        <w:r w:rsidRPr="00690D51">
          <w:rPr>
            <w:sz w:val="20"/>
            <w:szCs w:val="20"/>
          </w:rPr>
          <w:instrText>PAGE   \* MERGEFORMAT</w:instrText>
        </w:r>
        <w:r w:rsidRPr="00690D51">
          <w:rPr>
            <w:sz w:val="20"/>
            <w:szCs w:val="20"/>
          </w:rPr>
          <w:fldChar w:fldCharType="separate"/>
        </w:r>
        <w:r w:rsidR="000B7D95">
          <w:rPr>
            <w:noProof/>
            <w:sz w:val="20"/>
            <w:szCs w:val="20"/>
          </w:rPr>
          <w:t>2</w:t>
        </w:r>
        <w:r w:rsidRPr="00690D51">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C8" w:rsidRDefault="00DD35C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DD35C8" w:rsidTr="00DC06F4">
      <w:trPr>
        <w:trHeight w:val="253"/>
      </w:trPr>
      <w:tc>
        <w:tcPr>
          <w:tcW w:w="5000" w:type="pct"/>
          <w:tcBorders>
            <w:bottom w:val="single" w:sz="12" w:space="0" w:color="FFD200"/>
          </w:tcBorders>
          <w:vAlign w:val="center"/>
        </w:tcPr>
        <w:p w:rsidR="00DD35C8" w:rsidRPr="00974C87" w:rsidRDefault="00DD35C8" w:rsidP="00DC06F4">
          <w:pPr>
            <w:pStyle w:val="ad"/>
            <w:jc w:val="right"/>
            <w:rPr>
              <w:rFonts w:ascii="Arial" w:hAnsi="Arial" w:cs="Arial"/>
              <w:b/>
              <w:sz w:val="10"/>
              <w:szCs w:val="10"/>
            </w:rPr>
          </w:pPr>
          <w:r w:rsidRPr="00974C87">
            <w:rPr>
              <w:rFonts w:ascii="Arial" w:hAnsi="Arial" w:cs="Arial"/>
              <w:b/>
              <w:noProof/>
              <w:sz w:val="10"/>
              <w:szCs w:val="10"/>
            </w:rPr>
            <w:t>БЛОК 8. ПОРЯДОК ПРОВЕДЕНИЯ ВЫЕЗДНОЙ ПРОВЕРКИ (АУДИТА)</w:t>
          </w:r>
        </w:p>
      </w:tc>
    </w:tr>
  </w:tbl>
  <w:p w:rsidR="00DD35C8" w:rsidRPr="0011106F" w:rsidRDefault="00DD35C8" w:rsidP="00DC06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C8" w:rsidRDefault="00DD35C8">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4"/>
    </w:tblGrid>
    <w:tr w:rsidR="00DD35C8" w:rsidTr="00DC06F4">
      <w:trPr>
        <w:trHeight w:val="253"/>
      </w:trPr>
      <w:tc>
        <w:tcPr>
          <w:tcW w:w="5000" w:type="pct"/>
          <w:tcBorders>
            <w:bottom w:val="single" w:sz="12" w:space="0" w:color="FFD200"/>
          </w:tcBorders>
          <w:vAlign w:val="center"/>
        </w:tcPr>
        <w:p w:rsidR="00DD35C8" w:rsidRPr="00974C87" w:rsidRDefault="00DD35C8" w:rsidP="00DC06F4">
          <w:pPr>
            <w:pStyle w:val="ad"/>
            <w:jc w:val="right"/>
            <w:rPr>
              <w:rFonts w:ascii="Arial" w:hAnsi="Arial" w:cs="Arial"/>
              <w:b/>
              <w:sz w:val="10"/>
              <w:szCs w:val="10"/>
            </w:rPr>
          </w:pPr>
          <w:r w:rsidRPr="00974C87">
            <w:rPr>
              <w:rFonts w:ascii="Arial" w:hAnsi="Arial" w:cs="Arial"/>
              <w:b/>
              <w:noProof/>
              <w:sz w:val="10"/>
              <w:szCs w:val="10"/>
            </w:rPr>
            <w:t>БЛОК 8. ПОРЯДОК ПРОВЕДЕНИЯ ВЫЕЗДНОЙ ПРОВЕРКИ (АУДИТА)</w:t>
          </w:r>
        </w:p>
      </w:tc>
    </w:tr>
  </w:tbl>
  <w:p w:rsidR="00DD35C8" w:rsidRPr="0011106F" w:rsidRDefault="00DD35C8" w:rsidP="00DC06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52B64EF"/>
    <w:multiLevelType w:val="multilevel"/>
    <w:tmpl w:val="A8AC6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8B4F51"/>
    <w:multiLevelType w:val="hybridMultilevel"/>
    <w:tmpl w:val="C70C98DA"/>
    <w:lvl w:ilvl="0" w:tplc="877ABF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939E7"/>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11">
    <w:nsid w:val="0D936E0F"/>
    <w:multiLevelType w:val="hybridMultilevel"/>
    <w:tmpl w:val="2AD8E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16ADE"/>
    <w:multiLevelType w:val="hybridMultilevel"/>
    <w:tmpl w:val="3196B57A"/>
    <w:lvl w:ilvl="0" w:tplc="B7D4E0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63DB6"/>
    <w:multiLevelType w:val="multilevel"/>
    <w:tmpl w:val="706A31D0"/>
    <w:lvl w:ilvl="0">
      <w:start w:val="3"/>
      <w:numFmt w:val="decimal"/>
      <w:lvlText w:val="%1"/>
      <w:lvlJc w:val="left"/>
      <w:pPr>
        <w:ind w:left="600" w:hanging="600"/>
      </w:pPr>
      <w:rPr>
        <w:rFonts w:hint="default"/>
      </w:rPr>
    </w:lvl>
    <w:lvl w:ilvl="1">
      <w:start w:val="24"/>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nsid w:val="135F6A39"/>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14A53E9C"/>
    <w:multiLevelType w:val="hybridMultilevel"/>
    <w:tmpl w:val="67DA83DA"/>
    <w:lvl w:ilvl="0" w:tplc="1BAA9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AF3942"/>
    <w:multiLevelType w:val="hybridMultilevel"/>
    <w:tmpl w:val="C88880EA"/>
    <w:lvl w:ilvl="0" w:tplc="6A8A8878">
      <w:start w:val="1"/>
      <w:numFmt w:val="russianLower"/>
      <w:lvlText w:val="(%1)"/>
      <w:lvlJc w:val="left"/>
      <w:pPr>
        <w:ind w:left="777" w:hanging="360"/>
      </w:pPr>
      <w:rPr>
        <w:rFont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165E401D"/>
    <w:multiLevelType w:val="hybridMultilevel"/>
    <w:tmpl w:val="200A6622"/>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612D0F"/>
    <w:multiLevelType w:val="multilevel"/>
    <w:tmpl w:val="CF88187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1">
    <w:nsid w:val="17584C33"/>
    <w:multiLevelType w:val="hybridMultilevel"/>
    <w:tmpl w:val="18247D98"/>
    <w:lvl w:ilvl="0" w:tplc="C4A46F1A">
      <w:numFmt w:val="bullet"/>
      <w:lvlText w:val="–"/>
      <w:lvlJc w:val="left"/>
      <w:pPr>
        <w:ind w:left="1733" w:hanging="360"/>
      </w:pPr>
      <w:rPr>
        <w:rFonts w:ascii="Calibri" w:hAnsi="Calibri" w:cs="Times New Roman" w:hint="default"/>
        <w:color w:val="auto"/>
      </w:rPr>
    </w:lvl>
    <w:lvl w:ilvl="1" w:tplc="04190003" w:tentative="1">
      <w:start w:val="1"/>
      <w:numFmt w:val="bullet"/>
      <w:lvlText w:val="o"/>
      <w:lvlJc w:val="left"/>
      <w:pPr>
        <w:ind w:left="2453" w:hanging="360"/>
      </w:pPr>
      <w:rPr>
        <w:rFonts w:ascii="Courier New" w:hAnsi="Courier New" w:cs="Courier New" w:hint="default"/>
      </w:rPr>
    </w:lvl>
    <w:lvl w:ilvl="2" w:tplc="04190005" w:tentative="1">
      <w:start w:val="1"/>
      <w:numFmt w:val="bullet"/>
      <w:lvlText w:val=""/>
      <w:lvlJc w:val="left"/>
      <w:pPr>
        <w:ind w:left="3173" w:hanging="360"/>
      </w:pPr>
      <w:rPr>
        <w:rFonts w:ascii="Wingdings" w:hAnsi="Wingdings" w:hint="default"/>
      </w:rPr>
    </w:lvl>
    <w:lvl w:ilvl="3" w:tplc="04190001" w:tentative="1">
      <w:start w:val="1"/>
      <w:numFmt w:val="bullet"/>
      <w:lvlText w:val=""/>
      <w:lvlJc w:val="left"/>
      <w:pPr>
        <w:ind w:left="3893" w:hanging="360"/>
      </w:pPr>
      <w:rPr>
        <w:rFonts w:ascii="Symbol" w:hAnsi="Symbol" w:hint="default"/>
      </w:rPr>
    </w:lvl>
    <w:lvl w:ilvl="4" w:tplc="04190003" w:tentative="1">
      <w:start w:val="1"/>
      <w:numFmt w:val="bullet"/>
      <w:lvlText w:val="o"/>
      <w:lvlJc w:val="left"/>
      <w:pPr>
        <w:ind w:left="4613" w:hanging="360"/>
      </w:pPr>
      <w:rPr>
        <w:rFonts w:ascii="Courier New" w:hAnsi="Courier New" w:cs="Courier New" w:hint="default"/>
      </w:rPr>
    </w:lvl>
    <w:lvl w:ilvl="5" w:tplc="04190005" w:tentative="1">
      <w:start w:val="1"/>
      <w:numFmt w:val="bullet"/>
      <w:lvlText w:val=""/>
      <w:lvlJc w:val="left"/>
      <w:pPr>
        <w:ind w:left="5333" w:hanging="360"/>
      </w:pPr>
      <w:rPr>
        <w:rFonts w:ascii="Wingdings" w:hAnsi="Wingdings" w:hint="default"/>
      </w:rPr>
    </w:lvl>
    <w:lvl w:ilvl="6" w:tplc="04190001" w:tentative="1">
      <w:start w:val="1"/>
      <w:numFmt w:val="bullet"/>
      <w:lvlText w:val=""/>
      <w:lvlJc w:val="left"/>
      <w:pPr>
        <w:ind w:left="6053" w:hanging="360"/>
      </w:pPr>
      <w:rPr>
        <w:rFonts w:ascii="Symbol" w:hAnsi="Symbol" w:hint="default"/>
      </w:rPr>
    </w:lvl>
    <w:lvl w:ilvl="7" w:tplc="04190003" w:tentative="1">
      <w:start w:val="1"/>
      <w:numFmt w:val="bullet"/>
      <w:lvlText w:val="o"/>
      <w:lvlJc w:val="left"/>
      <w:pPr>
        <w:ind w:left="6773" w:hanging="360"/>
      </w:pPr>
      <w:rPr>
        <w:rFonts w:ascii="Courier New" w:hAnsi="Courier New" w:cs="Courier New" w:hint="default"/>
      </w:rPr>
    </w:lvl>
    <w:lvl w:ilvl="8" w:tplc="04190005" w:tentative="1">
      <w:start w:val="1"/>
      <w:numFmt w:val="bullet"/>
      <w:lvlText w:val=""/>
      <w:lvlJc w:val="left"/>
      <w:pPr>
        <w:ind w:left="7493" w:hanging="360"/>
      </w:pPr>
      <w:rPr>
        <w:rFonts w:ascii="Wingdings" w:hAnsi="Wingdings" w:hint="default"/>
      </w:rPr>
    </w:lvl>
  </w:abstractNum>
  <w:abstractNum w:abstractNumId="22">
    <w:nsid w:val="1A7D508A"/>
    <w:multiLevelType w:val="hybridMultilevel"/>
    <w:tmpl w:val="25602B1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5">
    <w:nsid w:val="1B7B684D"/>
    <w:multiLevelType w:val="hybridMultilevel"/>
    <w:tmpl w:val="C1880FA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27">
    <w:nsid w:val="22AF454F"/>
    <w:multiLevelType w:val="hybridMultilevel"/>
    <w:tmpl w:val="ECDA12AE"/>
    <w:lvl w:ilvl="0" w:tplc="EF448E20">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24076B94"/>
    <w:multiLevelType w:val="hybridMultilevel"/>
    <w:tmpl w:val="2096731E"/>
    <w:lvl w:ilvl="0" w:tplc="3D160834">
      <w:start w:val="1"/>
      <w:numFmt w:val="decimal"/>
      <w:lvlText w:val="2.%1."/>
      <w:lvlJc w:val="left"/>
      <w:pPr>
        <w:ind w:left="1259" w:hanging="360"/>
      </w:pPr>
      <w:rPr>
        <w:rFonts w:hint="default"/>
        <w:color w:val="auto"/>
        <w:sz w:val="24"/>
        <w:szCs w:val="24"/>
      </w:rPr>
    </w:lvl>
    <w:lvl w:ilvl="1" w:tplc="7C9A9B0A">
      <w:start w:val="1"/>
      <w:numFmt w:val="bullet"/>
      <w:lvlText w:val=""/>
      <w:lvlJc w:val="left"/>
      <w:pPr>
        <w:ind w:left="1979" w:hanging="360"/>
      </w:pPr>
      <w:rPr>
        <w:rFonts w:ascii="Symbol" w:hAnsi="Symbol" w:hint="default"/>
      </w:rPr>
    </w:lvl>
    <w:lvl w:ilvl="2" w:tplc="0AAE09C2">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29">
    <w:nsid w:val="275A625A"/>
    <w:multiLevelType w:val="multilevel"/>
    <w:tmpl w:val="A98280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8976127"/>
    <w:multiLevelType w:val="hybridMultilevel"/>
    <w:tmpl w:val="DB26F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E91CE0"/>
    <w:multiLevelType w:val="hybridMultilevel"/>
    <w:tmpl w:val="E1121D56"/>
    <w:lvl w:ilvl="0" w:tplc="63B80E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9E314B7"/>
    <w:multiLevelType w:val="multilevel"/>
    <w:tmpl w:val="3FBA49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9FA10BE"/>
    <w:multiLevelType w:val="hybridMultilevel"/>
    <w:tmpl w:val="D78EE450"/>
    <w:lvl w:ilvl="0" w:tplc="D94A7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2B2614C1"/>
    <w:multiLevelType w:val="hybridMultilevel"/>
    <w:tmpl w:val="C9D0C922"/>
    <w:lvl w:ilvl="0" w:tplc="FBB85F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39">
    <w:nsid w:val="3457285D"/>
    <w:multiLevelType w:val="hybridMultilevel"/>
    <w:tmpl w:val="5D3886AE"/>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8C35B4"/>
    <w:multiLevelType w:val="hybridMultilevel"/>
    <w:tmpl w:val="D78EE450"/>
    <w:lvl w:ilvl="0" w:tplc="D94A7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380E7A"/>
    <w:multiLevelType w:val="hybridMultilevel"/>
    <w:tmpl w:val="24B24404"/>
    <w:lvl w:ilvl="0" w:tplc="8B942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A25A95"/>
    <w:multiLevelType w:val="hybridMultilevel"/>
    <w:tmpl w:val="4B8808F8"/>
    <w:lvl w:ilvl="0" w:tplc="5568F0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0D14A5F"/>
    <w:multiLevelType w:val="multilevel"/>
    <w:tmpl w:val="A8AC6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0D91111"/>
    <w:multiLevelType w:val="hybridMultilevel"/>
    <w:tmpl w:val="F920D02C"/>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E73143"/>
    <w:multiLevelType w:val="hybridMultilevel"/>
    <w:tmpl w:val="12DCE890"/>
    <w:lvl w:ilvl="0" w:tplc="63B80EB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42353478"/>
    <w:multiLevelType w:val="hybridMultilevel"/>
    <w:tmpl w:val="2368AA36"/>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441D54ED"/>
    <w:multiLevelType w:val="hybridMultilevel"/>
    <w:tmpl w:val="861420C4"/>
    <w:lvl w:ilvl="0" w:tplc="63B80E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4426A50"/>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6584F41"/>
    <w:multiLevelType w:val="hybridMultilevel"/>
    <w:tmpl w:val="7FEAAEC0"/>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067E4E"/>
    <w:multiLevelType w:val="hybridMultilevel"/>
    <w:tmpl w:val="62B061D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nsid w:val="47500A43"/>
    <w:multiLevelType w:val="hybridMultilevel"/>
    <w:tmpl w:val="5D0CF44E"/>
    <w:lvl w:ilvl="0" w:tplc="F288F7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355D2B"/>
    <w:multiLevelType w:val="hybridMultilevel"/>
    <w:tmpl w:val="A14EDF64"/>
    <w:lvl w:ilvl="0" w:tplc="FBB85FB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nsid w:val="487332AA"/>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F0A6E8F"/>
    <w:multiLevelType w:val="hybridMultilevel"/>
    <w:tmpl w:val="89342FD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8">
    <w:nsid w:val="4F140134"/>
    <w:multiLevelType w:val="hybridMultilevel"/>
    <w:tmpl w:val="99B655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0E642DA"/>
    <w:multiLevelType w:val="hybridMultilevel"/>
    <w:tmpl w:val="D5AE08AE"/>
    <w:lvl w:ilvl="0" w:tplc="63B80EBA">
      <w:start w:val="1"/>
      <w:numFmt w:val="bullet"/>
      <w:lvlText w:val="−"/>
      <w:lvlJc w:val="left"/>
      <w:pPr>
        <w:ind w:left="1647" w:hanging="360"/>
      </w:pPr>
      <w:rPr>
        <w:rFonts w:ascii="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1">
    <w:nsid w:val="518118BB"/>
    <w:multiLevelType w:val="hybridMultilevel"/>
    <w:tmpl w:val="D56E7E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4A084F"/>
    <w:multiLevelType w:val="hybridMultilevel"/>
    <w:tmpl w:val="16867B2A"/>
    <w:lvl w:ilvl="0" w:tplc="041C0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59875CC6"/>
    <w:multiLevelType w:val="hybridMultilevel"/>
    <w:tmpl w:val="D730F440"/>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9A029AC"/>
    <w:multiLevelType w:val="hybridMultilevel"/>
    <w:tmpl w:val="32B24BA6"/>
    <w:lvl w:ilvl="0" w:tplc="BD6A0FB6">
      <w:start w:val="1"/>
      <w:numFmt w:val="decimal"/>
      <w:lvlText w:val="%1"/>
      <w:lvlJc w:val="left"/>
      <w:pPr>
        <w:ind w:left="644"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5BC73C13"/>
    <w:multiLevelType w:val="hybridMultilevel"/>
    <w:tmpl w:val="B924238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9">
    <w:nsid w:val="5C3A63F5"/>
    <w:multiLevelType w:val="multilevel"/>
    <w:tmpl w:val="FC8E8D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DC46116"/>
    <w:multiLevelType w:val="multilevel"/>
    <w:tmpl w:val="B5B6B4D6"/>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5E6504B3"/>
    <w:multiLevelType w:val="hybridMultilevel"/>
    <w:tmpl w:val="CF02FA94"/>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E813EAF"/>
    <w:multiLevelType w:val="hybridMultilevel"/>
    <w:tmpl w:val="16867B2A"/>
    <w:lvl w:ilvl="0" w:tplc="041C0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2535CCF"/>
    <w:multiLevelType w:val="hybridMultilevel"/>
    <w:tmpl w:val="54780026"/>
    <w:lvl w:ilvl="0" w:tplc="C4A46F1A">
      <w:numFmt w:val="bullet"/>
      <w:lvlText w:val="–"/>
      <w:lvlJc w:val="left"/>
      <w:pPr>
        <w:ind w:left="1287" w:hanging="360"/>
      </w:pPr>
      <w:rPr>
        <w:rFonts w:ascii="Calibri" w:hAnsi="Calibr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77">
    <w:nsid w:val="66FC23B2"/>
    <w:multiLevelType w:val="hybridMultilevel"/>
    <w:tmpl w:val="AC5CB9FC"/>
    <w:lvl w:ilvl="0" w:tplc="D97C2CC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77C481A"/>
    <w:multiLevelType w:val="hybridMultilevel"/>
    <w:tmpl w:val="987C5C6E"/>
    <w:lvl w:ilvl="0" w:tplc="3C4EE2FE">
      <w:start w:val="1"/>
      <w:numFmt w:val="bullet"/>
      <w:lvlText w:val=""/>
      <w:lvlJc w:val="left"/>
      <w:pPr>
        <w:ind w:left="720" w:hanging="360"/>
      </w:pPr>
      <w:rPr>
        <w:rFonts w:ascii="Wingdings" w:hAnsi="Wingdings" w:hint="default"/>
        <w:sz w:val="20"/>
        <w:szCs w:val="20"/>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79">
    <w:nsid w:val="698A3376"/>
    <w:multiLevelType w:val="multilevel"/>
    <w:tmpl w:val="A8AC6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6AEE0911"/>
    <w:multiLevelType w:val="hybridMultilevel"/>
    <w:tmpl w:val="EA4AA9C0"/>
    <w:lvl w:ilvl="0" w:tplc="FE84C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2">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83">
    <w:nsid w:val="6D937275"/>
    <w:multiLevelType w:val="hybridMultilevel"/>
    <w:tmpl w:val="9238E338"/>
    <w:lvl w:ilvl="0" w:tplc="63B80EBA">
      <w:start w:val="1"/>
      <w:numFmt w:val="bullet"/>
      <w:lvlText w:val="−"/>
      <w:lvlJc w:val="left"/>
      <w:pPr>
        <w:ind w:left="2187" w:hanging="360"/>
      </w:pPr>
      <w:rPr>
        <w:rFonts w:ascii="Times New Roman" w:hAnsi="Times New Roman" w:cs="Times New Roman" w:hint="default"/>
      </w:rPr>
    </w:lvl>
    <w:lvl w:ilvl="1" w:tplc="04190003">
      <w:start w:val="1"/>
      <w:numFmt w:val="bullet"/>
      <w:lvlText w:val="o"/>
      <w:lvlJc w:val="left"/>
      <w:pPr>
        <w:ind w:left="2907" w:hanging="360"/>
      </w:pPr>
      <w:rPr>
        <w:rFonts w:ascii="Courier New" w:hAnsi="Courier New" w:cs="Courier New" w:hint="default"/>
      </w:rPr>
    </w:lvl>
    <w:lvl w:ilvl="2" w:tplc="04190005">
      <w:start w:val="1"/>
      <w:numFmt w:val="bullet"/>
      <w:lvlText w:val=""/>
      <w:lvlJc w:val="left"/>
      <w:pPr>
        <w:ind w:left="3627" w:hanging="360"/>
      </w:pPr>
      <w:rPr>
        <w:rFonts w:ascii="Wingdings" w:hAnsi="Wingdings" w:hint="default"/>
      </w:rPr>
    </w:lvl>
    <w:lvl w:ilvl="3" w:tplc="04190001">
      <w:start w:val="1"/>
      <w:numFmt w:val="bullet"/>
      <w:lvlText w:val=""/>
      <w:lvlJc w:val="left"/>
      <w:pPr>
        <w:ind w:left="4347" w:hanging="360"/>
      </w:pPr>
      <w:rPr>
        <w:rFonts w:ascii="Symbol" w:hAnsi="Symbol" w:hint="default"/>
      </w:rPr>
    </w:lvl>
    <w:lvl w:ilvl="4" w:tplc="04190003">
      <w:start w:val="1"/>
      <w:numFmt w:val="bullet"/>
      <w:lvlText w:val="o"/>
      <w:lvlJc w:val="left"/>
      <w:pPr>
        <w:ind w:left="5067" w:hanging="360"/>
      </w:pPr>
      <w:rPr>
        <w:rFonts w:ascii="Courier New" w:hAnsi="Courier New" w:cs="Courier New" w:hint="default"/>
      </w:rPr>
    </w:lvl>
    <w:lvl w:ilvl="5" w:tplc="04190005">
      <w:start w:val="1"/>
      <w:numFmt w:val="bullet"/>
      <w:lvlText w:val=""/>
      <w:lvlJc w:val="left"/>
      <w:pPr>
        <w:ind w:left="5787" w:hanging="360"/>
      </w:pPr>
      <w:rPr>
        <w:rFonts w:ascii="Wingdings" w:hAnsi="Wingdings" w:hint="default"/>
      </w:rPr>
    </w:lvl>
    <w:lvl w:ilvl="6" w:tplc="04190001">
      <w:start w:val="1"/>
      <w:numFmt w:val="bullet"/>
      <w:lvlText w:val=""/>
      <w:lvlJc w:val="left"/>
      <w:pPr>
        <w:ind w:left="6507" w:hanging="360"/>
      </w:pPr>
      <w:rPr>
        <w:rFonts w:ascii="Symbol" w:hAnsi="Symbol" w:hint="default"/>
      </w:rPr>
    </w:lvl>
    <w:lvl w:ilvl="7" w:tplc="04190003">
      <w:start w:val="1"/>
      <w:numFmt w:val="bullet"/>
      <w:lvlText w:val="o"/>
      <w:lvlJc w:val="left"/>
      <w:pPr>
        <w:ind w:left="7227" w:hanging="360"/>
      </w:pPr>
      <w:rPr>
        <w:rFonts w:ascii="Courier New" w:hAnsi="Courier New" w:cs="Courier New" w:hint="default"/>
      </w:rPr>
    </w:lvl>
    <w:lvl w:ilvl="8" w:tplc="04190005">
      <w:start w:val="1"/>
      <w:numFmt w:val="bullet"/>
      <w:lvlText w:val=""/>
      <w:lvlJc w:val="left"/>
      <w:pPr>
        <w:ind w:left="7947" w:hanging="360"/>
      </w:pPr>
      <w:rPr>
        <w:rFonts w:ascii="Wingdings" w:hAnsi="Wingdings" w:hint="default"/>
      </w:rPr>
    </w:lvl>
  </w:abstractNum>
  <w:abstractNum w:abstractNumId="84">
    <w:nsid w:val="6E89536A"/>
    <w:multiLevelType w:val="multilevel"/>
    <w:tmpl w:val="A8AC6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86">
    <w:nsid w:val="704F4460"/>
    <w:multiLevelType w:val="hybridMultilevel"/>
    <w:tmpl w:val="D0B8A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1372785"/>
    <w:multiLevelType w:val="hybridMultilevel"/>
    <w:tmpl w:val="55949826"/>
    <w:lvl w:ilvl="0" w:tplc="7F5E9684">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16F6F6A"/>
    <w:multiLevelType w:val="hybridMultilevel"/>
    <w:tmpl w:val="B8AE6598"/>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34617BC"/>
    <w:multiLevelType w:val="hybridMultilevel"/>
    <w:tmpl w:val="8D0457AC"/>
    <w:lvl w:ilvl="0" w:tplc="C4E05796">
      <w:start w:val="1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0">
    <w:nsid w:val="74E4124A"/>
    <w:multiLevelType w:val="hybridMultilevel"/>
    <w:tmpl w:val="D60E6FF0"/>
    <w:lvl w:ilvl="0" w:tplc="AA3E965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4EB3DAA"/>
    <w:multiLevelType w:val="hybridMultilevel"/>
    <w:tmpl w:val="BD04CA2E"/>
    <w:lvl w:ilvl="0" w:tplc="F288F71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nsid w:val="77123B1D"/>
    <w:multiLevelType w:val="hybridMultilevel"/>
    <w:tmpl w:val="0E484B88"/>
    <w:lvl w:ilvl="0" w:tplc="63B80EBA">
      <w:start w:val="1"/>
      <w:numFmt w:val="bullet"/>
      <w:lvlText w:val="−"/>
      <w:lvlJc w:val="left"/>
      <w:pPr>
        <w:ind w:left="927" w:hanging="360"/>
      </w:pPr>
      <w:rPr>
        <w:rFonts w:ascii="Times New Roman" w:hAnsi="Times New Roman"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7FE1D92"/>
    <w:multiLevelType w:val="hybridMultilevel"/>
    <w:tmpl w:val="08F627B8"/>
    <w:lvl w:ilvl="0" w:tplc="B93013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9B85464"/>
    <w:multiLevelType w:val="hybridMultilevel"/>
    <w:tmpl w:val="790AD738"/>
    <w:lvl w:ilvl="0" w:tplc="04190005">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95">
    <w:nsid w:val="7A5A1007"/>
    <w:multiLevelType w:val="hybridMultilevel"/>
    <w:tmpl w:val="AE0EDCFA"/>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BE2C5B"/>
    <w:multiLevelType w:val="hybridMultilevel"/>
    <w:tmpl w:val="A14EDF64"/>
    <w:lvl w:ilvl="0" w:tplc="FBB85FB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7">
    <w:nsid w:val="7DA27D61"/>
    <w:multiLevelType w:val="hybridMultilevel"/>
    <w:tmpl w:val="8D5EEC5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9">
    <w:nsid w:val="7E8C1299"/>
    <w:multiLevelType w:val="hybridMultilevel"/>
    <w:tmpl w:val="3BBC0E9C"/>
    <w:lvl w:ilvl="0" w:tplc="DAE05CB4">
      <w:start w:val="3"/>
      <w:numFmt w:val="decimal"/>
      <w:lvlText w:val="%1."/>
      <w:lvlJc w:val="left"/>
      <w:pPr>
        <w:ind w:left="644" w:hanging="360"/>
      </w:pPr>
      <w:rPr>
        <w:rFonts w:cs="Times New Roman" w:hint="default"/>
        <w:b w:val="0"/>
        <w:i w:val="0"/>
        <w:color w:val="auto"/>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num w:numId="1">
    <w:abstractNumId w:val="66"/>
  </w:num>
  <w:num w:numId="2">
    <w:abstractNumId w:val="44"/>
  </w:num>
  <w:num w:numId="3">
    <w:abstractNumId w:val="68"/>
  </w:num>
  <w:num w:numId="4">
    <w:abstractNumId w:val="5"/>
  </w:num>
  <w:num w:numId="5">
    <w:abstractNumId w:val="9"/>
  </w:num>
  <w:num w:numId="6">
    <w:abstractNumId w:val="30"/>
  </w:num>
  <w:num w:numId="7">
    <w:abstractNumId w:val="81"/>
  </w:num>
  <w:num w:numId="8">
    <w:abstractNumId w:val="24"/>
  </w:num>
  <w:num w:numId="9">
    <w:abstractNumId w:val="98"/>
  </w:num>
  <w:num w:numId="10">
    <w:abstractNumId w:val="64"/>
  </w:num>
  <w:num w:numId="11">
    <w:abstractNumId w:val="0"/>
  </w:num>
  <w:num w:numId="12">
    <w:abstractNumId w:val="36"/>
  </w:num>
  <w:num w:numId="13">
    <w:abstractNumId w:val="76"/>
  </w:num>
  <w:num w:numId="1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63"/>
  </w:num>
  <w:num w:numId="17">
    <w:abstractNumId w:val="20"/>
  </w:num>
  <w:num w:numId="18">
    <w:abstractNumId w:val="100"/>
  </w:num>
  <w:num w:numId="19">
    <w:abstractNumId w:val="56"/>
  </w:num>
  <w:num w:numId="20">
    <w:abstractNumId w:val="86"/>
  </w:num>
  <w:num w:numId="21">
    <w:abstractNumId w:val="40"/>
  </w:num>
  <w:num w:numId="22">
    <w:abstractNumId w:val="35"/>
  </w:num>
  <w:num w:numId="23">
    <w:abstractNumId w:val="14"/>
  </w:num>
  <w:num w:numId="24">
    <w:abstractNumId w:val="41"/>
  </w:num>
  <w:num w:numId="25">
    <w:abstractNumId w:val="50"/>
  </w:num>
  <w:num w:numId="26">
    <w:abstractNumId w:val="80"/>
  </w:num>
  <w:num w:numId="27">
    <w:abstractNumId w:val="72"/>
  </w:num>
  <w:num w:numId="28">
    <w:abstractNumId w:val="62"/>
  </w:num>
  <w:num w:numId="29">
    <w:abstractNumId w:val="48"/>
  </w:num>
  <w:num w:numId="30">
    <w:abstractNumId w:val="10"/>
  </w:num>
  <w:num w:numId="31">
    <w:abstractNumId w:val="26"/>
  </w:num>
  <w:num w:numId="32">
    <w:abstractNumId w:val="99"/>
  </w:num>
  <w:num w:numId="33">
    <w:abstractNumId w:val="74"/>
  </w:num>
  <w:num w:numId="34">
    <w:abstractNumId w:val="51"/>
  </w:num>
  <w:num w:numId="35">
    <w:abstractNumId w:val="6"/>
  </w:num>
  <w:num w:numId="36">
    <w:abstractNumId w:val="3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54"/>
  </w:num>
  <w:num w:numId="40">
    <w:abstractNumId w:val="77"/>
  </w:num>
  <w:num w:numId="41">
    <w:abstractNumId w:val="89"/>
  </w:num>
  <w:num w:numId="42">
    <w:abstractNumId w:val="78"/>
  </w:num>
  <w:num w:numId="43">
    <w:abstractNumId w:val="85"/>
  </w:num>
  <w:num w:numId="44">
    <w:abstractNumId w:val="82"/>
  </w:num>
  <w:num w:numId="45">
    <w:abstractNumId w:val="59"/>
  </w:num>
  <w:num w:numId="46">
    <w:abstractNumId w:val="70"/>
  </w:num>
  <w:num w:numId="4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num>
  <w:num w:numId="49">
    <w:abstractNumId w:val="97"/>
  </w:num>
  <w:num w:numId="50">
    <w:abstractNumId w:val="8"/>
  </w:num>
  <w:num w:numId="51">
    <w:abstractNumId w:val="42"/>
  </w:num>
  <w:num w:numId="52">
    <w:abstractNumId w:val="16"/>
  </w:num>
  <w:num w:numId="53">
    <w:abstractNumId w:val="49"/>
  </w:num>
  <w:num w:numId="54">
    <w:abstractNumId w:val="71"/>
  </w:num>
  <w:num w:numId="55">
    <w:abstractNumId w:val="39"/>
  </w:num>
  <w:num w:numId="56">
    <w:abstractNumId w:val="18"/>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27"/>
  </w:num>
  <w:num w:numId="60">
    <w:abstractNumId w:val="28"/>
  </w:num>
  <w:num w:numId="61">
    <w:abstractNumId w:val="65"/>
  </w:num>
  <w:num w:numId="62">
    <w:abstractNumId w:val="46"/>
  </w:num>
  <w:num w:numId="63">
    <w:abstractNumId w:val="96"/>
  </w:num>
  <w:num w:numId="64">
    <w:abstractNumId w:val="55"/>
  </w:num>
  <w:num w:numId="65">
    <w:abstractNumId w:val="58"/>
  </w:num>
  <w:num w:numId="66">
    <w:abstractNumId w:val="12"/>
  </w:num>
  <w:num w:numId="67">
    <w:abstractNumId w:val="47"/>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83"/>
  </w:num>
  <w:num w:numId="71">
    <w:abstractNumId w:val="13"/>
  </w:num>
  <w:num w:numId="72">
    <w:abstractNumId w:val="15"/>
  </w:num>
  <w:num w:numId="73">
    <w:abstractNumId w:val="92"/>
  </w:num>
  <w:num w:numId="74">
    <w:abstractNumId w:val="19"/>
  </w:num>
  <w:num w:numId="75">
    <w:abstractNumId w:val="95"/>
  </w:num>
  <w:num w:numId="76">
    <w:abstractNumId w:val="22"/>
  </w:num>
  <w:num w:numId="77">
    <w:abstractNumId w:val="25"/>
  </w:num>
  <w:num w:numId="78">
    <w:abstractNumId w:val="87"/>
  </w:num>
  <w:num w:numId="79">
    <w:abstractNumId w:val="34"/>
  </w:num>
  <w:num w:numId="80">
    <w:abstractNumId w:val="17"/>
  </w:num>
  <w:num w:numId="81">
    <w:abstractNumId w:val="21"/>
  </w:num>
  <w:num w:numId="82">
    <w:abstractNumId w:val="23"/>
  </w:num>
  <w:num w:numId="83">
    <w:abstractNumId w:val="60"/>
  </w:num>
  <w:num w:numId="84">
    <w:abstractNumId w:val="75"/>
  </w:num>
  <w:num w:numId="85">
    <w:abstractNumId w:val="53"/>
  </w:num>
  <w:num w:numId="86">
    <w:abstractNumId w:val="73"/>
  </w:num>
  <w:num w:numId="87">
    <w:abstractNumId w:val="2"/>
  </w:num>
  <w:num w:numId="88">
    <w:abstractNumId w:val="88"/>
  </w:num>
  <w:num w:numId="89">
    <w:abstractNumId w:val="90"/>
  </w:num>
  <w:num w:numId="90">
    <w:abstractNumId w:val="11"/>
  </w:num>
  <w:num w:numId="91">
    <w:abstractNumId w:val="31"/>
  </w:num>
  <w:num w:numId="92">
    <w:abstractNumId w:val="93"/>
  </w:num>
  <w:num w:numId="93">
    <w:abstractNumId w:val="91"/>
  </w:num>
  <w:num w:numId="94">
    <w:abstractNumId w:val="43"/>
  </w:num>
  <w:num w:numId="95">
    <w:abstractNumId w:val="57"/>
  </w:num>
  <w:num w:numId="96">
    <w:abstractNumId w:val="29"/>
  </w:num>
  <w:num w:numId="97">
    <w:abstractNumId w:val="61"/>
  </w:num>
  <w:num w:numId="98">
    <w:abstractNumId w:val="69"/>
  </w:num>
  <w:num w:numId="99">
    <w:abstractNumId w:val="45"/>
  </w:num>
  <w:num w:numId="100">
    <w:abstractNumId w:val="1"/>
  </w:num>
  <w:num w:numId="101">
    <w:abstractNumId w:val="79"/>
  </w:num>
  <w:num w:numId="102">
    <w:abstractNumId w:val="4"/>
  </w:num>
  <w:num w:numId="103">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71681"/>
  </w:hdrShapeDefaults>
  <w:footnotePr>
    <w:numStart w:val="3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A"/>
    <w:rsid w:val="000001BD"/>
    <w:rsid w:val="00000C45"/>
    <w:rsid w:val="00005DCA"/>
    <w:rsid w:val="00007D65"/>
    <w:rsid w:val="000104B8"/>
    <w:rsid w:val="00013477"/>
    <w:rsid w:val="00013C72"/>
    <w:rsid w:val="00014ABF"/>
    <w:rsid w:val="0001565C"/>
    <w:rsid w:val="00021F72"/>
    <w:rsid w:val="0002397E"/>
    <w:rsid w:val="00027E41"/>
    <w:rsid w:val="000325E0"/>
    <w:rsid w:val="000329D6"/>
    <w:rsid w:val="000341D1"/>
    <w:rsid w:val="000369E2"/>
    <w:rsid w:val="0003746D"/>
    <w:rsid w:val="00037F83"/>
    <w:rsid w:val="000455AA"/>
    <w:rsid w:val="00046AF9"/>
    <w:rsid w:val="0005084D"/>
    <w:rsid w:val="0005136A"/>
    <w:rsid w:val="00051751"/>
    <w:rsid w:val="0005682D"/>
    <w:rsid w:val="00060BF4"/>
    <w:rsid w:val="00061781"/>
    <w:rsid w:val="00063511"/>
    <w:rsid w:val="000701B0"/>
    <w:rsid w:val="00075402"/>
    <w:rsid w:val="000770B6"/>
    <w:rsid w:val="000777D9"/>
    <w:rsid w:val="00080830"/>
    <w:rsid w:val="0008248E"/>
    <w:rsid w:val="0008290F"/>
    <w:rsid w:val="00085ED0"/>
    <w:rsid w:val="000860FA"/>
    <w:rsid w:val="000871BF"/>
    <w:rsid w:val="00087A25"/>
    <w:rsid w:val="00093505"/>
    <w:rsid w:val="000937EC"/>
    <w:rsid w:val="00094D4E"/>
    <w:rsid w:val="00095A8C"/>
    <w:rsid w:val="000960CA"/>
    <w:rsid w:val="000A600C"/>
    <w:rsid w:val="000B1FC3"/>
    <w:rsid w:val="000B2CE6"/>
    <w:rsid w:val="000B2D0C"/>
    <w:rsid w:val="000B72F7"/>
    <w:rsid w:val="000B7D32"/>
    <w:rsid w:val="000B7D95"/>
    <w:rsid w:val="000C0C29"/>
    <w:rsid w:val="000C5820"/>
    <w:rsid w:val="000C6048"/>
    <w:rsid w:val="000C66AA"/>
    <w:rsid w:val="000D04BF"/>
    <w:rsid w:val="000D2CCD"/>
    <w:rsid w:val="000D4675"/>
    <w:rsid w:val="000D5257"/>
    <w:rsid w:val="000D6451"/>
    <w:rsid w:val="000D7D6B"/>
    <w:rsid w:val="000E080B"/>
    <w:rsid w:val="000E12D2"/>
    <w:rsid w:val="000E5C36"/>
    <w:rsid w:val="000F1B79"/>
    <w:rsid w:val="000F20A6"/>
    <w:rsid w:val="000F276B"/>
    <w:rsid w:val="000F2DAD"/>
    <w:rsid w:val="000F3FEC"/>
    <w:rsid w:val="000F4DCC"/>
    <w:rsid w:val="000F559E"/>
    <w:rsid w:val="00101052"/>
    <w:rsid w:val="00102AB6"/>
    <w:rsid w:val="0010346C"/>
    <w:rsid w:val="00105BA1"/>
    <w:rsid w:val="001077FC"/>
    <w:rsid w:val="00110781"/>
    <w:rsid w:val="00112F65"/>
    <w:rsid w:val="0011311B"/>
    <w:rsid w:val="00113E82"/>
    <w:rsid w:val="00120080"/>
    <w:rsid w:val="00121995"/>
    <w:rsid w:val="00122985"/>
    <w:rsid w:val="00122DE8"/>
    <w:rsid w:val="0012417F"/>
    <w:rsid w:val="00124A3D"/>
    <w:rsid w:val="00126A5B"/>
    <w:rsid w:val="00127504"/>
    <w:rsid w:val="00130599"/>
    <w:rsid w:val="00133F5D"/>
    <w:rsid w:val="0013762D"/>
    <w:rsid w:val="00140443"/>
    <w:rsid w:val="00141D16"/>
    <w:rsid w:val="00142B18"/>
    <w:rsid w:val="00147EED"/>
    <w:rsid w:val="001520AE"/>
    <w:rsid w:val="00152833"/>
    <w:rsid w:val="00153355"/>
    <w:rsid w:val="00155311"/>
    <w:rsid w:val="0015534E"/>
    <w:rsid w:val="0016063A"/>
    <w:rsid w:val="00160F07"/>
    <w:rsid w:val="0017206B"/>
    <w:rsid w:val="00173327"/>
    <w:rsid w:val="001758A3"/>
    <w:rsid w:val="00176244"/>
    <w:rsid w:val="00180BD2"/>
    <w:rsid w:val="0018302D"/>
    <w:rsid w:val="00183F78"/>
    <w:rsid w:val="00192D5E"/>
    <w:rsid w:val="00193A80"/>
    <w:rsid w:val="00197E3C"/>
    <w:rsid w:val="001A0D11"/>
    <w:rsid w:val="001A497C"/>
    <w:rsid w:val="001B0FE9"/>
    <w:rsid w:val="001B11A1"/>
    <w:rsid w:val="001B3857"/>
    <w:rsid w:val="001B4AF6"/>
    <w:rsid w:val="001B718D"/>
    <w:rsid w:val="001B7B69"/>
    <w:rsid w:val="001C54A5"/>
    <w:rsid w:val="001D296A"/>
    <w:rsid w:val="001D6A87"/>
    <w:rsid w:val="001D6F0F"/>
    <w:rsid w:val="001D797A"/>
    <w:rsid w:val="001D7D59"/>
    <w:rsid w:val="001E0AA3"/>
    <w:rsid w:val="001E10F8"/>
    <w:rsid w:val="001E1A62"/>
    <w:rsid w:val="001E3958"/>
    <w:rsid w:val="001E45CB"/>
    <w:rsid w:val="001E650F"/>
    <w:rsid w:val="001F0737"/>
    <w:rsid w:val="001F13D7"/>
    <w:rsid w:val="001F4441"/>
    <w:rsid w:val="001F4B47"/>
    <w:rsid w:val="00200165"/>
    <w:rsid w:val="00200EB1"/>
    <w:rsid w:val="0020272C"/>
    <w:rsid w:val="0020557E"/>
    <w:rsid w:val="0020597C"/>
    <w:rsid w:val="00205FA5"/>
    <w:rsid w:val="00206FAA"/>
    <w:rsid w:val="00212691"/>
    <w:rsid w:val="00212D08"/>
    <w:rsid w:val="00213FFC"/>
    <w:rsid w:val="00216102"/>
    <w:rsid w:val="00220081"/>
    <w:rsid w:val="00231947"/>
    <w:rsid w:val="00236F97"/>
    <w:rsid w:val="00237145"/>
    <w:rsid w:val="00237A46"/>
    <w:rsid w:val="002410EA"/>
    <w:rsid w:val="00244B81"/>
    <w:rsid w:val="00245EEF"/>
    <w:rsid w:val="002470B7"/>
    <w:rsid w:val="002512AD"/>
    <w:rsid w:val="00251E04"/>
    <w:rsid w:val="0025621B"/>
    <w:rsid w:val="00260430"/>
    <w:rsid w:val="00261674"/>
    <w:rsid w:val="00266162"/>
    <w:rsid w:val="00266DE8"/>
    <w:rsid w:val="002670A2"/>
    <w:rsid w:val="00270B76"/>
    <w:rsid w:val="00270F9C"/>
    <w:rsid w:val="00273999"/>
    <w:rsid w:val="00273BCA"/>
    <w:rsid w:val="00275CCB"/>
    <w:rsid w:val="0028281B"/>
    <w:rsid w:val="002856C5"/>
    <w:rsid w:val="0028725C"/>
    <w:rsid w:val="0029101A"/>
    <w:rsid w:val="00291215"/>
    <w:rsid w:val="00291617"/>
    <w:rsid w:val="0029503D"/>
    <w:rsid w:val="002A0DA3"/>
    <w:rsid w:val="002A2374"/>
    <w:rsid w:val="002A26E9"/>
    <w:rsid w:val="002A422C"/>
    <w:rsid w:val="002B0906"/>
    <w:rsid w:val="002B1AD6"/>
    <w:rsid w:val="002B3EDE"/>
    <w:rsid w:val="002C0889"/>
    <w:rsid w:val="002C10D4"/>
    <w:rsid w:val="002C4A92"/>
    <w:rsid w:val="002C4F7C"/>
    <w:rsid w:val="002D2D5D"/>
    <w:rsid w:val="002D4BF8"/>
    <w:rsid w:val="002E0AC0"/>
    <w:rsid w:val="002E0F72"/>
    <w:rsid w:val="002E3CA6"/>
    <w:rsid w:val="002F433F"/>
    <w:rsid w:val="002F5121"/>
    <w:rsid w:val="002F574B"/>
    <w:rsid w:val="002F5B1C"/>
    <w:rsid w:val="00302B17"/>
    <w:rsid w:val="00304125"/>
    <w:rsid w:val="0030571B"/>
    <w:rsid w:val="00306E7D"/>
    <w:rsid w:val="003103C7"/>
    <w:rsid w:val="00311EBB"/>
    <w:rsid w:val="00311F36"/>
    <w:rsid w:val="00314B17"/>
    <w:rsid w:val="003156BA"/>
    <w:rsid w:val="0031617C"/>
    <w:rsid w:val="003170FC"/>
    <w:rsid w:val="00317F18"/>
    <w:rsid w:val="00322C78"/>
    <w:rsid w:val="0032335B"/>
    <w:rsid w:val="00325665"/>
    <w:rsid w:val="00327AC8"/>
    <w:rsid w:val="00331B80"/>
    <w:rsid w:val="00331F1C"/>
    <w:rsid w:val="00333B17"/>
    <w:rsid w:val="003345D2"/>
    <w:rsid w:val="00336FF0"/>
    <w:rsid w:val="00345F82"/>
    <w:rsid w:val="00346641"/>
    <w:rsid w:val="0035041C"/>
    <w:rsid w:val="00351377"/>
    <w:rsid w:val="0035170B"/>
    <w:rsid w:val="00363306"/>
    <w:rsid w:val="003646A5"/>
    <w:rsid w:val="00370C99"/>
    <w:rsid w:val="00373A6B"/>
    <w:rsid w:val="00373EF3"/>
    <w:rsid w:val="00374397"/>
    <w:rsid w:val="00374DCD"/>
    <w:rsid w:val="00380066"/>
    <w:rsid w:val="003808AE"/>
    <w:rsid w:val="00391AEA"/>
    <w:rsid w:val="00396F6D"/>
    <w:rsid w:val="003A07BE"/>
    <w:rsid w:val="003A15DE"/>
    <w:rsid w:val="003A3A56"/>
    <w:rsid w:val="003A5E04"/>
    <w:rsid w:val="003B30CE"/>
    <w:rsid w:val="003C0A69"/>
    <w:rsid w:val="003C1031"/>
    <w:rsid w:val="003C10D5"/>
    <w:rsid w:val="003C1CF7"/>
    <w:rsid w:val="003C366B"/>
    <w:rsid w:val="003C7165"/>
    <w:rsid w:val="003D03E8"/>
    <w:rsid w:val="003D150F"/>
    <w:rsid w:val="003D3E78"/>
    <w:rsid w:val="003E2ED5"/>
    <w:rsid w:val="003F2904"/>
    <w:rsid w:val="003F2A8C"/>
    <w:rsid w:val="003F3402"/>
    <w:rsid w:val="003F3C64"/>
    <w:rsid w:val="003F6516"/>
    <w:rsid w:val="003F680D"/>
    <w:rsid w:val="003F7F7D"/>
    <w:rsid w:val="004034DA"/>
    <w:rsid w:val="0040594F"/>
    <w:rsid w:val="00406619"/>
    <w:rsid w:val="00407E7C"/>
    <w:rsid w:val="00407E82"/>
    <w:rsid w:val="00410002"/>
    <w:rsid w:val="00410149"/>
    <w:rsid w:val="0041260B"/>
    <w:rsid w:val="00412873"/>
    <w:rsid w:val="0041467F"/>
    <w:rsid w:val="004156AD"/>
    <w:rsid w:val="004159CD"/>
    <w:rsid w:val="00417C06"/>
    <w:rsid w:val="004224A5"/>
    <w:rsid w:val="00422C50"/>
    <w:rsid w:val="004261E5"/>
    <w:rsid w:val="00427BAA"/>
    <w:rsid w:val="004328E0"/>
    <w:rsid w:val="004343FD"/>
    <w:rsid w:val="0043624B"/>
    <w:rsid w:val="00440C08"/>
    <w:rsid w:val="0044176C"/>
    <w:rsid w:val="0044289A"/>
    <w:rsid w:val="0044402D"/>
    <w:rsid w:val="00444E19"/>
    <w:rsid w:val="0044630A"/>
    <w:rsid w:val="00450520"/>
    <w:rsid w:val="004550F8"/>
    <w:rsid w:val="0045766F"/>
    <w:rsid w:val="00461516"/>
    <w:rsid w:val="004638BF"/>
    <w:rsid w:val="00466E9E"/>
    <w:rsid w:val="00473478"/>
    <w:rsid w:val="00473E9F"/>
    <w:rsid w:val="0047430F"/>
    <w:rsid w:val="00480ED1"/>
    <w:rsid w:val="00481A64"/>
    <w:rsid w:val="00483F60"/>
    <w:rsid w:val="00490C81"/>
    <w:rsid w:val="00491056"/>
    <w:rsid w:val="00491C20"/>
    <w:rsid w:val="0049247E"/>
    <w:rsid w:val="00493BAA"/>
    <w:rsid w:val="00494478"/>
    <w:rsid w:val="0049514E"/>
    <w:rsid w:val="00497B26"/>
    <w:rsid w:val="004A1913"/>
    <w:rsid w:val="004A2C11"/>
    <w:rsid w:val="004A4FFA"/>
    <w:rsid w:val="004B183F"/>
    <w:rsid w:val="004B1D90"/>
    <w:rsid w:val="004B646A"/>
    <w:rsid w:val="004B6911"/>
    <w:rsid w:val="004B7288"/>
    <w:rsid w:val="004C18E5"/>
    <w:rsid w:val="004C1B1E"/>
    <w:rsid w:val="004C4FA3"/>
    <w:rsid w:val="004D12B0"/>
    <w:rsid w:val="004D354F"/>
    <w:rsid w:val="004D50B7"/>
    <w:rsid w:val="004D5AF6"/>
    <w:rsid w:val="004D5C39"/>
    <w:rsid w:val="004D72EE"/>
    <w:rsid w:val="004D7356"/>
    <w:rsid w:val="004D7393"/>
    <w:rsid w:val="004D78B0"/>
    <w:rsid w:val="004E140B"/>
    <w:rsid w:val="004E3A07"/>
    <w:rsid w:val="004E5797"/>
    <w:rsid w:val="004F28A6"/>
    <w:rsid w:val="004F446F"/>
    <w:rsid w:val="004F5882"/>
    <w:rsid w:val="004F58CB"/>
    <w:rsid w:val="004F7987"/>
    <w:rsid w:val="00507148"/>
    <w:rsid w:val="00511F91"/>
    <w:rsid w:val="00517A47"/>
    <w:rsid w:val="005204A0"/>
    <w:rsid w:val="005226C7"/>
    <w:rsid w:val="0052333A"/>
    <w:rsid w:val="00523347"/>
    <w:rsid w:val="00524FF3"/>
    <w:rsid w:val="0053065D"/>
    <w:rsid w:val="00530844"/>
    <w:rsid w:val="0053304C"/>
    <w:rsid w:val="005343D0"/>
    <w:rsid w:val="00536C58"/>
    <w:rsid w:val="005371FC"/>
    <w:rsid w:val="00540564"/>
    <w:rsid w:val="00542885"/>
    <w:rsid w:val="005442AD"/>
    <w:rsid w:val="00550580"/>
    <w:rsid w:val="005507EE"/>
    <w:rsid w:val="005565C0"/>
    <w:rsid w:val="00556650"/>
    <w:rsid w:val="00557BCD"/>
    <w:rsid w:val="00560FA4"/>
    <w:rsid w:val="0056147C"/>
    <w:rsid w:val="00564CD8"/>
    <w:rsid w:val="005678B6"/>
    <w:rsid w:val="00570F0B"/>
    <w:rsid w:val="00572FF3"/>
    <w:rsid w:val="0057330C"/>
    <w:rsid w:val="005775B0"/>
    <w:rsid w:val="00580153"/>
    <w:rsid w:val="00581976"/>
    <w:rsid w:val="00581C42"/>
    <w:rsid w:val="005828D8"/>
    <w:rsid w:val="00583397"/>
    <w:rsid w:val="00583AE2"/>
    <w:rsid w:val="00592F17"/>
    <w:rsid w:val="00593084"/>
    <w:rsid w:val="0059400B"/>
    <w:rsid w:val="005A0352"/>
    <w:rsid w:val="005A3E8D"/>
    <w:rsid w:val="005A6555"/>
    <w:rsid w:val="005A6B53"/>
    <w:rsid w:val="005A6EE7"/>
    <w:rsid w:val="005A7F62"/>
    <w:rsid w:val="005C1F4E"/>
    <w:rsid w:val="005D5900"/>
    <w:rsid w:val="005D7ACB"/>
    <w:rsid w:val="005D7CB2"/>
    <w:rsid w:val="005E1565"/>
    <w:rsid w:val="005E17CA"/>
    <w:rsid w:val="005E1FD6"/>
    <w:rsid w:val="005E3008"/>
    <w:rsid w:val="005F044D"/>
    <w:rsid w:val="005F21FC"/>
    <w:rsid w:val="005F4AC9"/>
    <w:rsid w:val="005F6590"/>
    <w:rsid w:val="005F7555"/>
    <w:rsid w:val="0060270C"/>
    <w:rsid w:val="006046A3"/>
    <w:rsid w:val="00610263"/>
    <w:rsid w:val="00611D97"/>
    <w:rsid w:val="0061255B"/>
    <w:rsid w:val="00612C4B"/>
    <w:rsid w:val="0061790A"/>
    <w:rsid w:val="0061791D"/>
    <w:rsid w:val="006220F7"/>
    <w:rsid w:val="006252D5"/>
    <w:rsid w:val="00625F9B"/>
    <w:rsid w:val="00633598"/>
    <w:rsid w:val="006376CC"/>
    <w:rsid w:val="00643B3B"/>
    <w:rsid w:val="00644347"/>
    <w:rsid w:val="0064694E"/>
    <w:rsid w:val="00647DEE"/>
    <w:rsid w:val="006509ED"/>
    <w:rsid w:val="006536B5"/>
    <w:rsid w:val="006577C9"/>
    <w:rsid w:val="00662E5D"/>
    <w:rsid w:val="00662EF3"/>
    <w:rsid w:val="00667CD7"/>
    <w:rsid w:val="00667CF7"/>
    <w:rsid w:val="006727B6"/>
    <w:rsid w:val="00674F6D"/>
    <w:rsid w:val="00682617"/>
    <w:rsid w:val="0068330C"/>
    <w:rsid w:val="00685D6A"/>
    <w:rsid w:val="0068637E"/>
    <w:rsid w:val="0068729B"/>
    <w:rsid w:val="006873E6"/>
    <w:rsid w:val="00690D51"/>
    <w:rsid w:val="00693567"/>
    <w:rsid w:val="00696048"/>
    <w:rsid w:val="006967E9"/>
    <w:rsid w:val="006970D2"/>
    <w:rsid w:val="00697BB6"/>
    <w:rsid w:val="00697DFE"/>
    <w:rsid w:val="006A299F"/>
    <w:rsid w:val="006B0A23"/>
    <w:rsid w:val="006B3E77"/>
    <w:rsid w:val="006B482E"/>
    <w:rsid w:val="006C0214"/>
    <w:rsid w:val="006C1077"/>
    <w:rsid w:val="006C2FE7"/>
    <w:rsid w:val="006C36FA"/>
    <w:rsid w:val="006D5752"/>
    <w:rsid w:val="006D6592"/>
    <w:rsid w:val="006E0298"/>
    <w:rsid w:val="006E0955"/>
    <w:rsid w:val="006E0D09"/>
    <w:rsid w:val="006E4C50"/>
    <w:rsid w:val="006E6368"/>
    <w:rsid w:val="006E7B80"/>
    <w:rsid w:val="006F62DD"/>
    <w:rsid w:val="006F665B"/>
    <w:rsid w:val="006F75FA"/>
    <w:rsid w:val="00700F80"/>
    <w:rsid w:val="00701A99"/>
    <w:rsid w:val="0070222B"/>
    <w:rsid w:val="00702CF8"/>
    <w:rsid w:val="00703D50"/>
    <w:rsid w:val="00706E9F"/>
    <w:rsid w:val="00707F2B"/>
    <w:rsid w:val="007101B9"/>
    <w:rsid w:val="0071149F"/>
    <w:rsid w:val="007116EF"/>
    <w:rsid w:val="007212B1"/>
    <w:rsid w:val="0072478A"/>
    <w:rsid w:val="00726040"/>
    <w:rsid w:val="007300B8"/>
    <w:rsid w:val="00735EB0"/>
    <w:rsid w:val="00737C3B"/>
    <w:rsid w:val="007478A3"/>
    <w:rsid w:val="007548AD"/>
    <w:rsid w:val="00755934"/>
    <w:rsid w:val="00756EB4"/>
    <w:rsid w:val="0075765A"/>
    <w:rsid w:val="00761038"/>
    <w:rsid w:val="00761E15"/>
    <w:rsid w:val="00764452"/>
    <w:rsid w:val="00764CE9"/>
    <w:rsid w:val="00765EA0"/>
    <w:rsid w:val="00772B84"/>
    <w:rsid w:val="00773E70"/>
    <w:rsid w:val="007744B2"/>
    <w:rsid w:val="00774767"/>
    <w:rsid w:val="007768F2"/>
    <w:rsid w:val="007807D5"/>
    <w:rsid w:val="0078110E"/>
    <w:rsid w:val="00783F25"/>
    <w:rsid w:val="007851CF"/>
    <w:rsid w:val="0079380B"/>
    <w:rsid w:val="0079629C"/>
    <w:rsid w:val="0079639F"/>
    <w:rsid w:val="007A3468"/>
    <w:rsid w:val="007B198E"/>
    <w:rsid w:val="007B37BF"/>
    <w:rsid w:val="007B40A5"/>
    <w:rsid w:val="007B612F"/>
    <w:rsid w:val="007C13D3"/>
    <w:rsid w:val="007C5444"/>
    <w:rsid w:val="007C65B4"/>
    <w:rsid w:val="007E1FF7"/>
    <w:rsid w:val="007E7A71"/>
    <w:rsid w:val="007F020A"/>
    <w:rsid w:val="007F0DF6"/>
    <w:rsid w:val="007F4C76"/>
    <w:rsid w:val="007F5305"/>
    <w:rsid w:val="008018BA"/>
    <w:rsid w:val="00802C51"/>
    <w:rsid w:val="0080438B"/>
    <w:rsid w:val="00807BEB"/>
    <w:rsid w:val="00810312"/>
    <w:rsid w:val="008111E6"/>
    <w:rsid w:val="00813101"/>
    <w:rsid w:val="008134A7"/>
    <w:rsid w:val="00813D64"/>
    <w:rsid w:val="00815CA1"/>
    <w:rsid w:val="008176FC"/>
    <w:rsid w:val="00821F97"/>
    <w:rsid w:val="0082569A"/>
    <w:rsid w:val="00826088"/>
    <w:rsid w:val="00832F41"/>
    <w:rsid w:val="008331F0"/>
    <w:rsid w:val="00835BF7"/>
    <w:rsid w:val="00837567"/>
    <w:rsid w:val="00841116"/>
    <w:rsid w:val="008426E5"/>
    <w:rsid w:val="00850406"/>
    <w:rsid w:val="00851BAE"/>
    <w:rsid w:val="0085368E"/>
    <w:rsid w:val="00857BB3"/>
    <w:rsid w:val="00857F1F"/>
    <w:rsid w:val="008632B5"/>
    <w:rsid w:val="0086460D"/>
    <w:rsid w:val="0086510F"/>
    <w:rsid w:val="008677FA"/>
    <w:rsid w:val="00870051"/>
    <w:rsid w:val="00870450"/>
    <w:rsid w:val="00870FD6"/>
    <w:rsid w:val="00872A76"/>
    <w:rsid w:val="00872B30"/>
    <w:rsid w:val="00872BBF"/>
    <w:rsid w:val="008731E1"/>
    <w:rsid w:val="00875494"/>
    <w:rsid w:val="00880F3A"/>
    <w:rsid w:val="00883518"/>
    <w:rsid w:val="00885CC4"/>
    <w:rsid w:val="00891526"/>
    <w:rsid w:val="00894AEA"/>
    <w:rsid w:val="008952AE"/>
    <w:rsid w:val="00895C6B"/>
    <w:rsid w:val="008A0849"/>
    <w:rsid w:val="008A2865"/>
    <w:rsid w:val="008A6C32"/>
    <w:rsid w:val="008A750F"/>
    <w:rsid w:val="008B1871"/>
    <w:rsid w:val="008B19D4"/>
    <w:rsid w:val="008B4614"/>
    <w:rsid w:val="008C2278"/>
    <w:rsid w:val="008C6FB0"/>
    <w:rsid w:val="008D3840"/>
    <w:rsid w:val="008D4A69"/>
    <w:rsid w:val="008D51B6"/>
    <w:rsid w:val="008D6402"/>
    <w:rsid w:val="008D6A62"/>
    <w:rsid w:val="008E44CC"/>
    <w:rsid w:val="008E586C"/>
    <w:rsid w:val="008E6829"/>
    <w:rsid w:val="008E72B9"/>
    <w:rsid w:val="008E7D71"/>
    <w:rsid w:val="008F2106"/>
    <w:rsid w:val="008F3C45"/>
    <w:rsid w:val="008F4F53"/>
    <w:rsid w:val="008F72D9"/>
    <w:rsid w:val="008F7A24"/>
    <w:rsid w:val="00900B40"/>
    <w:rsid w:val="009037A3"/>
    <w:rsid w:val="009124B0"/>
    <w:rsid w:val="00916182"/>
    <w:rsid w:val="0092109F"/>
    <w:rsid w:val="00921760"/>
    <w:rsid w:val="00923807"/>
    <w:rsid w:val="00926463"/>
    <w:rsid w:val="0092720F"/>
    <w:rsid w:val="00933960"/>
    <w:rsid w:val="00933C52"/>
    <w:rsid w:val="00935750"/>
    <w:rsid w:val="00944004"/>
    <w:rsid w:val="00947595"/>
    <w:rsid w:val="00950D75"/>
    <w:rsid w:val="00955ED4"/>
    <w:rsid w:val="00956053"/>
    <w:rsid w:val="00962B25"/>
    <w:rsid w:val="00962F88"/>
    <w:rsid w:val="009652C7"/>
    <w:rsid w:val="009658F7"/>
    <w:rsid w:val="0096747F"/>
    <w:rsid w:val="00972371"/>
    <w:rsid w:val="00972C56"/>
    <w:rsid w:val="00974C87"/>
    <w:rsid w:val="00976535"/>
    <w:rsid w:val="009779F5"/>
    <w:rsid w:val="009802A5"/>
    <w:rsid w:val="009839EA"/>
    <w:rsid w:val="009841A9"/>
    <w:rsid w:val="00984ABD"/>
    <w:rsid w:val="00984FB7"/>
    <w:rsid w:val="00986A73"/>
    <w:rsid w:val="0099004A"/>
    <w:rsid w:val="009907B0"/>
    <w:rsid w:val="00990C69"/>
    <w:rsid w:val="00992BCE"/>
    <w:rsid w:val="009A260B"/>
    <w:rsid w:val="009A31AA"/>
    <w:rsid w:val="009A3566"/>
    <w:rsid w:val="009A36EE"/>
    <w:rsid w:val="009A3CDD"/>
    <w:rsid w:val="009A567C"/>
    <w:rsid w:val="009B1C85"/>
    <w:rsid w:val="009B1FF0"/>
    <w:rsid w:val="009B30D1"/>
    <w:rsid w:val="009B3AAC"/>
    <w:rsid w:val="009B575C"/>
    <w:rsid w:val="009B6376"/>
    <w:rsid w:val="009C03E8"/>
    <w:rsid w:val="009C09B9"/>
    <w:rsid w:val="009C1F2B"/>
    <w:rsid w:val="009D1377"/>
    <w:rsid w:val="009D13C3"/>
    <w:rsid w:val="009D1F8E"/>
    <w:rsid w:val="009D5946"/>
    <w:rsid w:val="009D5F94"/>
    <w:rsid w:val="009D6AF7"/>
    <w:rsid w:val="009D715A"/>
    <w:rsid w:val="009E1B58"/>
    <w:rsid w:val="009E3676"/>
    <w:rsid w:val="009E40AA"/>
    <w:rsid w:val="009E495B"/>
    <w:rsid w:val="009E5750"/>
    <w:rsid w:val="009E6B87"/>
    <w:rsid w:val="009E6E43"/>
    <w:rsid w:val="009E72A9"/>
    <w:rsid w:val="009F12F6"/>
    <w:rsid w:val="00A0347C"/>
    <w:rsid w:val="00A04730"/>
    <w:rsid w:val="00A06ACB"/>
    <w:rsid w:val="00A06E8F"/>
    <w:rsid w:val="00A127D3"/>
    <w:rsid w:val="00A1304A"/>
    <w:rsid w:val="00A130E1"/>
    <w:rsid w:val="00A2277A"/>
    <w:rsid w:val="00A2289D"/>
    <w:rsid w:val="00A272C2"/>
    <w:rsid w:val="00A30906"/>
    <w:rsid w:val="00A337C7"/>
    <w:rsid w:val="00A37D5B"/>
    <w:rsid w:val="00A41E72"/>
    <w:rsid w:val="00A466E9"/>
    <w:rsid w:val="00A46CE3"/>
    <w:rsid w:val="00A52890"/>
    <w:rsid w:val="00A5642D"/>
    <w:rsid w:val="00A571E4"/>
    <w:rsid w:val="00A609F2"/>
    <w:rsid w:val="00A6149B"/>
    <w:rsid w:val="00A638FF"/>
    <w:rsid w:val="00A67A6D"/>
    <w:rsid w:val="00A67DDA"/>
    <w:rsid w:val="00A7018C"/>
    <w:rsid w:val="00A72E94"/>
    <w:rsid w:val="00A7644B"/>
    <w:rsid w:val="00A76752"/>
    <w:rsid w:val="00A7706F"/>
    <w:rsid w:val="00A805DF"/>
    <w:rsid w:val="00A81165"/>
    <w:rsid w:val="00A84225"/>
    <w:rsid w:val="00A85F34"/>
    <w:rsid w:val="00A9531E"/>
    <w:rsid w:val="00A9619C"/>
    <w:rsid w:val="00AA14C4"/>
    <w:rsid w:val="00AA5ECD"/>
    <w:rsid w:val="00AA7B65"/>
    <w:rsid w:val="00AB5884"/>
    <w:rsid w:val="00AC23F4"/>
    <w:rsid w:val="00AC3D24"/>
    <w:rsid w:val="00AC7968"/>
    <w:rsid w:val="00AC7F36"/>
    <w:rsid w:val="00AD18DD"/>
    <w:rsid w:val="00AD2B2A"/>
    <w:rsid w:val="00AE3A74"/>
    <w:rsid w:val="00AF092B"/>
    <w:rsid w:val="00AF12BB"/>
    <w:rsid w:val="00AF14A6"/>
    <w:rsid w:val="00AF3483"/>
    <w:rsid w:val="00AF66C4"/>
    <w:rsid w:val="00B02D41"/>
    <w:rsid w:val="00B038CC"/>
    <w:rsid w:val="00B042AB"/>
    <w:rsid w:val="00B07E95"/>
    <w:rsid w:val="00B10EA2"/>
    <w:rsid w:val="00B12ED4"/>
    <w:rsid w:val="00B14356"/>
    <w:rsid w:val="00B14725"/>
    <w:rsid w:val="00B14A58"/>
    <w:rsid w:val="00B164AC"/>
    <w:rsid w:val="00B165C0"/>
    <w:rsid w:val="00B2088C"/>
    <w:rsid w:val="00B23B35"/>
    <w:rsid w:val="00B25808"/>
    <w:rsid w:val="00B25B5D"/>
    <w:rsid w:val="00B2668C"/>
    <w:rsid w:val="00B26FB0"/>
    <w:rsid w:val="00B32216"/>
    <w:rsid w:val="00B32AF7"/>
    <w:rsid w:val="00B43346"/>
    <w:rsid w:val="00B43CFD"/>
    <w:rsid w:val="00B4580B"/>
    <w:rsid w:val="00B508EF"/>
    <w:rsid w:val="00B5348B"/>
    <w:rsid w:val="00B53EC2"/>
    <w:rsid w:val="00B55711"/>
    <w:rsid w:val="00B56658"/>
    <w:rsid w:val="00B56CFD"/>
    <w:rsid w:val="00B56DCC"/>
    <w:rsid w:val="00B57C6D"/>
    <w:rsid w:val="00B60A61"/>
    <w:rsid w:val="00B6206E"/>
    <w:rsid w:val="00B62C4D"/>
    <w:rsid w:val="00B64EFD"/>
    <w:rsid w:val="00B658D9"/>
    <w:rsid w:val="00B7182F"/>
    <w:rsid w:val="00B71B5A"/>
    <w:rsid w:val="00B7739E"/>
    <w:rsid w:val="00B815C0"/>
    <w:rsid w:val="00B858E8"/>
    <w:rsid w:val="00B87C28"/>
    <w:rsid w:val="00B912E7"/>
    <w:rsid w:val="00B91850"/>
    <w:rsid w:val="00B93579"/>
    <w:rsid w:val="00B93582"/>
    <w:rsid w:val="00B94680"/>
    <w:rsid w:val="00B951CD"/>
    <w:rsid w:val="00B96FB6"/>
    <w:rsid w:val="00B976E0"/>
    <w:rsid w:val="00B97D7C"/>
    <w:rsid w:val="00BA426B"/>
    <w:rsid w:val="00BA44EE"/>
    <w:rsid w:val="00BA4ECD"/>
    <w:rsid w:val="00BA56F9"/>
    <w:rsid w:val="00BA6776"/>
    <w:rsid w:val="00BB38F2"/>
    <w:rsid w:val="00BB68EF"/>
    <w:rsid w:val="00BC0CED"/>
    <w:rsid w:val="00BC13C6"/>
    <w:rsid w:val="00BC2810"/>
    <w:rsid w:val="00BC3884"/>
    <w:rsid w:val="00BC515A"/>
    <w:rsid w:val="00BC7AE3"/>
    <w:rsid w:val="00BC7F4F"/>
    <w:rsid w:val="00BD15B9"/>
    <w:rsid w:val="00BD25A0"/>
    <w:rsid w:val="00BD3EFE"/>
    <w:rsid w:val="00BD472D"/>
    <w:rsid w:val="00BD498F"/>
    <w:rsid w:val="00BD6498"/>
    <w:rsid w:val="00BE11F6"/>
    <w:rsid w:val="00BE2674"/>
    <w:rsid w:val="00BE707D"/>
    <w:rsid w:val="00BF0235"/>
    <w:rsid w:val="00BF0FFA"/>
    <w:rsid w:val="00C05A25"/>
    <w:rsid w:val="00C061BF"/>
    <w:rsid w:val="00C07AD0"/>
    <w:rsid w:val="00C10FFE"/>
    <w:rsid w:val="00C147A0"/>
    <w:rsid w:val="00C16C42"/>
    <w:rsid w:val="00C20362"/>
    <w:rsid w:val="00C215EE"/>
    <w:rsid w:val="00C2323A"/>
    <w:rsid w:val="00C24BCB"/>
    <w:rsid w:val="00C262F0"/>
    <w:rsid w:val="00C26B47"/>
    <w:rsid w:val="00C273C6"/>
    <w:rsid w:val="00C36428"/>
    <w:rsid w:val="00C36730"/>
    <w:rsid w:val="00C3771E"/>
    <w:rsid w:val="00C41CFF"/>
    <w:rsid w:val="00C42407"/>
    <w:rsid w:val="00C42906"/>
    <w:rsid w:val="00C45E26"/>
    <w:rsid w:val="00C50B60"/>
    <w:rsid w:val="00C51A6A"/>
    <w:rsid w:val="00C527DC"/>
    <w:rsid w:val="00C527EA"/>
    <w:rsid w:val="00C5430C"/>
    <w:rsid w:val="00C54566"/>
    <w:rsid w:val="00C547CB"/>
    <w:rsid w:val="00C55E04"/>
    <w:rsid w:val="00C61043"/>
    <w:rsid w:val="00C617C3"/>
    <w:rsid w:val="00C643AE"/>
    <w:rsid w:val="00C6685A"/>
    <w:rsid w:val="00C672C5"/>
    <w:rsid w:val="00C67928"/>
    <w:rsid w:val="00C67B4A"/>
    <w:rsid w:val="00C70188"/>
    <w:rsid w:val="00C7233E"/>
    <w:rsid w:val="00C741E6"/>
    <w:rsid w:val="00C77C3D"/>
    <w:rsid w:val="00C80065"/>
    <w:rsid w:val="00C85B98"/>
    <w:rsid w:val="00C87090"/>
    <w:rsid w:val="00C92F03"/>
    <w:rsid w:val="00C92F72"/>
    <w:rsid w:val="00C939D5"/>
    <w:rsid w:val="00C9544C"/>
    <w:rsid w:val="00C95897"/>
    <w:rsid w:val="00C959F8"/>
    <w:rsid w:val="00C96B1A"/>
    <w:rsid w:val="00C97468"/>
    <w:rsid w:val="00CA06BD"/>
    <w:rsid w:val="00CA253B"/>
    <w:rsid w:val="00CA2617"/>
    <w:rsid w:val="00CA28FC"/>
    <w:rsid w:val="00CA394D"/>
    <w:rsid w:val="00CA3F48"/>
    <w:rsid w:val="00CA5C3E"/>
    <w:rsid w:val="00CA6195"/>
    <w:rsid w:val="00CB250D"/>
    <w:rsid w:val="00CB2CD5"/>
    <w:rsid w:val="00CB2E36"/>
    <w:rsid w:val="00CB3B8E"/>
    <w:rsid w:val="00CB5871"/>
    <w:rsid w:val="00CB6D02"/>
    <w:rsid w:val="00CC0793"/>
    <w:rsid w:val="00CC11E8"/>
    <w:rsid w:val="00CC2A1E"/>
    <w:rsid w:val="00CC52A2"/>
    <w:rsid w:val="00CD09EB"/>
    <w:rsid w:val="00CD15C2"/>
    <w:rsid w:val="00CD2090"/>
    <w:rsid w:val="00CD3709"/>
    <w:rsid w:val="00CD7049"/>
    <w:rsid w:val="00CD719C"/>
    <w:rsid w:val="00CE1421"/>
    <w:rsid w:val="00CE1C29"/>
    <w:rsid w:val="00CE1E8C"/>
    <w:rsid w:val="00CE2346"/>
    <w:rsid w:val="00CE2B66"/>
    <w:rsid w:val="00CE5630"/>
    <w:rsid w:val="00CE6175"/>
    <w:rsid w:val="00CE686E"/>
    <w:rsid w:val="00CF1356"/>
    <w:rsid w:val="00CF1820"/>
    <w:rsid w:val="00CF1C3E"/>
    <w:rsid w:val="00CF36F1"/>
    <w:rsid w:val="00CF43AB"/>
    <w:rsid w:val="00CF4F30"/>
    <w:rsid w:val="00CF7167"/>
    <w:rsid w:val="00D0532C"/>
    <w:rsid w:val="00D06662"/>
    <w:rsid w:val="00D12491"/>
    <w:rsid w:val="00D13C8F"/>
    <w:rsid w:val="00D148EA"/>
    <w:rsid w:val="00D1551E"/>
    <w:rsid w:val="00D166A2"/>
    <w:rsid w:val="00D2149C"/>
    <w:rsid w:val="00D2268E"/>
    <w:rsid w:val="00D32C74"/>
    <w:rsid w:val="00D32D4F"/>
    <w:rsid w:val="00D355B2"/>
    <w:rsid w:val="00D36F19"/>
    <w:rsid w:val="00D43A33"/>
    <w:rsid w:val="00D43BD3"/>
    <w:rsid w:val="00D448CE"/>
    <w:rsid w:val="00D45A62"/>
    <w:rsid w:val="00D4619D"/>
    <w:rsid w:val="00D474BC"/>
    <w:rsid w:val="00D47A7D"/>
    <w:rsid w:val="00D509A4"/>
    <w:rsid w:val="00D50A86"/>
    <w:rsid w:val="00D530D8"/>
    <w:rsid w:val="00D538C4"/>
    <w:rsid w:val="00D5439B"/>
    <w:rsid w:val="00D56A9A"/>
    <w:rsid w:val="00D57281"/>
    <w:rsid w:val="00D62DC0"/>
    <w:rsid w:val="00D640F5"/>
    <w:rsid w:val="00D64D9F"/>
    <w:rsid w:val="00D6514A"/>
    <w:rsid w:val="00D67E4E"/>
    <w:rsid w:val="00D72F1C"/>
    <w:rsid w:val="00D730CF"/>
    <w:rsid w:val="00D81128"/>
    <w:rsid w:val="00D839C1"/>
    <w:rsid w:val="00D84503"/>
    <w:rsid w:val="00D8628E"/>
    <w:rsid w:val="00D90728"/>
    <w:rsid w:val="00D924A7"/>
    <w:rsid w:val="00D94CCC"/>
    <w:rsid w:val="00DA1038"/>
    <w:rsid w:val="00DA7EA5"/>
    <w:rsid w:val="00DB4E4A"/>
    <w:rsid w:val="00DB5973"/>
    <w:rsid w:val="00DC06F4"/>
    <w:rsid w:val="00DC0FD4"/>
    <w:rsid w:val="00DC372F"/>
    <w:rsid w:val="00DD062F"/>
    <w:rsid w:val="00DD1B80"/>
    <w:rsid w:val="00DD2F4C"/>
    <w:rsid w:val="00DD35C8"/>
    <w:rsid w:val="00DE1B9E"/>
    <w:rsid w:val="00DE2C14"/>
    <w:rsid w:val="00DE2D03"/>
    <w:rsid w:val="00DE5E6E"/>
    <w:rsid w:val="00DE6AC1"/>
    <w:rsid w:val="00DE798B"/>
    <w:rsid w:val="00DF134E"/>
    <w:rsid w:val="00DF2126"/>
    <w:rsid w:val="00DF643F"/>
    <w:rsid w:val="00DF7EA7"/>
    <w:rsid w:val="00E036A6"/>
    <w:rsid w:val="00E04304"/>
    <w:rsid w:val="00E04EE6"/>
    <w:rsid w:val="00E053D4"/>
    <w:rsid w:val="00E0570E"/>
    <w:rsid w:val="00E149DE"/>
    <w:rsid w:val="00E15658"/>
    <w:rsid w:val="00E15F43"/>
    <w:rsid w:val="00E16254"/>
    <w:rsid w:val="00E1753D"/>
    <w:rsid w:val="00E22DE6"/>
    <w:rsid w:val="00E26501"/>
    <w:rsid w:val="00E27A3F"/>
    <w:rsid w:val="00E3335A"/>
    <w:rsid w:val="00E349C0"/>
    <w:rsid w:val="00E3518D"/>
    <w:rsid w:val="00E35698"/>
    <w:rsid w:val="00E40ACF"/>
    <w:rsid w:val="00E46D43"/>
    <w:rsid w:val="00E50126"/>
    <w:rsid w:val="00E5089F"/>
    <w:rsid w:val="00E51620"/>
    <w:rsid w:val="00E51936"/>
    <w:rsid w:val="00E52735"/>
    <w:rsid w:val="00E528B4"/>
    <w:rsid w:val="00E53F09"/>
    <w:rsid w:val="00E54781"/>
    <w:rsid w:val="00E56660"/>
    <w:rsid w:val="00E56FA4"/>
    <w:rsid w:val="00E57BF2"/>
    <w:rsid w:val="00E61812"/>
    <w:rsid w:val="00E70370"/>
    <w:rsid w:val="00E7077B"/>
    <w:rsid w:val="00E72F4F"/>
    <w:rsid w:val="00E766EA"/>
    <w:rsid w:val="00E774FE"/>
    <w:rsid w:val="00E83976"/>
    <w:rsid w:val="00E84313"/>
    <w:rsid w:val="00E85C16"/>
    <w:rsid w:val="00E90632"/>
    <w:rsid w:val="00E92330"/>
    <w:rsid w:val="00E938BC"/>
    <w:rsid w:val="00E97AD3"/>
    <w:rsid w:val="00EA0C3C"/>
    <w:rsid w:val="00EA1FD3"/>
    <w:rsid w:val="00EA20CC"/>
    <w:rsid w:val="00EA26B6"/>
    <w:rsid w:val="00EA2D81"/>
    <w:rsid w:val="00EA3F40"/>
    <w:rsid w:val="00EA6026"/>
    <w:rsid w:val="00EB2525"/>
    <w:rsid w:val="00EB3BFB"/>
    <w:rsid w:val="00EB46E7"/>
    <w:rsid w:val="00EB70E0"/>
    <w:rsid w:val="00EC0B5F"/>
    <w:rsid w:val="00EC1732"/>
    <w:rsid w:val="00EC1B6D"/>
    <w:rsid w:val="00EC3064"/>
    <w:rsid w:val="00EC5D0C"/>
    <w:rsid w:val="00EC7A08"/>
    <w:rsid w:val="00ED066B"/>
    <w:rsid w:val="00ED1BE3"/>
    <w:rsid w:val="00ED270E"/>
    <w:rsid w:val="00ED380F"/>
    <w:rsid w:val="00ED3903"/>
    <w:rsid w:val="00ED695B"/>
    <w:rsid w:val="00ED7794"/>
    <w:rsid w:val="00EE0692"/>
    <w:rsid w:val="00EE25C3"/>
    <w:rsid w:val="00EE3B2B"/>
    <w:rsid w:val="00EE5E32"/>
    <w:rsid w:val="00EF5565"/>
    <w:rsid w:val="00EF6F85"/>
    <w:rsid w:val="00F00898"/>
    <w:rsid w:val="00F04C29"/>
    <w:rsid w:val="00F050C1"/>
    <w:rsid w:val="00F05776"/>
    <w:rsid w:val="00F07365"/>
    <w:rsid w:val="00F117A3"/>
    <w:rsid w:val="00F132B2"/>
    <w:rsid w:val="00F153A2"/>
    <w:rsid w:val="00F16BE4"/>
    <w:rsid w:val="00F20C39"/>
    <w:rsid w:val="00F20CB1"/>
    <w:rsid w:val="00F23708"/>
    <w:rsid w:val="00F249B6"/>
    <w:rsid w:val="00F32701"/>
    <w:rsid w:val="00F348EA"/>
    <w:rsid w:val="00F34E7B"/>
    <w:rsid w:val="00F37DC7"/>
    <w:rsid w:val="00F43CEF"/>
    <w:rsid w:val="00F4750E"/>
    <w:rsid w:val="00F51025"/>
    <w:rsid w:val="00F52E83"/>
    <w:rsid w:val="00F5709C"/>
    <w:rsid w:val="00F616D3"/>
    <w:rsid w:val="00F61B13"/>
    <w:rsid w:val="00F66502"/>
    <w:rsid w:val="00F66677"/>
    <w:rsid w:val="00F747F6"/>
    <w:rsid w:val="00F74D69"/>
    <w:rsid w:val="00F75095"/>
    <w:rsid w:val="00F76751"/>
    <w:rsid w:val="00F77DD2"/>
    <w:rsid w:val="00F8092F"/>
    <w:rsid w:val="00F86637"/>
    <w:rsid w:val="00F91FA8"/>
    <w:rsid w:val="00F92476"/>
    <w:rsid w:val="00F978C5"/>
    <w:rsid w:val="00FA02BF"/>
    <w:rsid w:val="00FA4478"/>
    <w:rsid w:val="00FA49D2"/>
    <w:rsid w:val="00FA53C5"/>
    <w:rsid w:val="00FA6003"/>
    <w:rsid w:val="00FB24D8"/>
    <w:rsid w:val="00FB4205"/>
    <w:rsid w:val="00FB546B"/>
    <w:rsid w:val="00FB5FC2"/>
    <w:rsid w:val="00FB73E2"/>
    <w:rsid w:val="00FB74B4"/>
    <w:rsid w:val="00FC093C"/>
    <w:rsid w:val="00FC7916"/>
    <w:rsid w:val="00FD39DA"/>
    <w:rsid w:val="00FD3EC1"/>
    <w:rsid w:val="00FD567D"/>
    <w:rsid w:val="00FD7D86"/>
    <w:rsid w:val="00FE078F"/>
    <w:rsid w:val="00FE2702"/>
    <w:rsid w:val="00FE2857"/>
    <w:rsid w:val="00FE618F"/>
    <w:rsid w:val="00FE7830"/>
    <w:rsid w:val="00FF11BA"/>
    <w:rsid w:val="00F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10" w:unhideWhenUsed="0" w:qFormat="1"/>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9544C"/>
    <w:rPr>
      <w:sz w:val="24"/>
      <w:szCs w:val="24"/>
    </w:rPr>
  </w:style>
  <w:style w:type="paragraph" w:styleId="10">
    <w:name w:val="heading 1"/>
    <w:aliases w:val="Document Header1,H1"/>
    <w:basedOn w:val="a1"/>
    <w:next w:val="a1"/>
    <w:link w:val="11"/>
    <w:autoRedefine/>
    <w:qFormat/>
    <w:rsid w:val="0053304C"/>
    <w:pPr>
      <w:keepNext/>
      <w:pageBreakBefore/>
      <w:suppressAutoHyphens/>
      <w:kinsoku w:val="0"/>
      <w:overflowPunct w:val="0"/>
      <w:autoSpaceDE w:val="0"/>
      <w:autoSpaceDN w:val="0"/>
      <w:jc w:val="center"/>
      <w:outlineLvl w:val="0"/>
    </w:pPr>
    <w:rPr>
      <w:rFonts w:ascii="Arial" w:hAnsi="Arial"/>
      <w:b/>
      <w:bCs/>
      <w:kern w:val="28"/>
      <w:sz w:val="48"/>
      <w:szCs w:val="40"/>
    </w:rPr>
  </w:style>
  <w:style w:type="paragraph" w:styleId="2">
    <w:name w:val="heading 2"/>
    <w:basedOn w:val="a1"/>
    <w:next w:val="a1"/>
    <w:link w:val="23"/>
    <w:qFormat/>
    <w:rsid w:val="00407E8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1"/>
    <w:next w:val="a1"/>
    <w:link w:val="30"/>
    <w:uiPriority w:val="99"/>
    <w:qFormat/>
    <w:rsid w:val="00407E8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1"/>
    <w:next w:val="a1"/>
    <w:link w:val="40"/>
    <w:autoRedefine/>
    <w:uiPriority w:val="99"/>
    <w:qFormat/>
    <w:rsid w:val="00407E8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paragraph" w:styleId="5">
    <w:name w:val="heading 5"/>
    <w:basedOn w:val="a1"/>
    <w:next w:val="a1"/>
    <w:link w:val="50"/>
    <w:uiPriority w:val="9"/>
    <w:qFormat/>
    <w:rsid w:val="00407E82"/>
    <w:pPr>
      <w:keepNext/>
      <w:numPr>
        <w:ilvl w:val="4"/>
        <w:numId w:val="3"/>
      </w:numPr>
      <w:tabs>
        <w:tab w:val="clear" w:pos="1008"/>
        <w:tab w:val="num" w:pos="360"/>
        <w:tab w:val="left" w:pos="1134"/>
      </w:tabs>
      <w:suppressAutoHyphens/>
      <w:kinsoku w:val="0"/>
      <w:overflowPunct w:val="0"/>
      <w:autoSpaceDE w:val="0"/>
      <w:autoSpaceDN w:val="0"/>
      <w:spacing w:before="60"/>
      <w:ind w:left="0" w:firstLine="0"/>
      <w:jc w:val="both"/>
      <w:outlineLvl w:val="4"/>
    </w:pPr>
    <w:rPr>
      <w:b/>
      <w:bCs/>
      <w:sz w:val="26"/>
      <w:szCs w:val="26"/>
    </w:rPr>
  </w:style>
  <w:style w:type="paragraph" w:styleId="6">
    <w:name w:val="heading 6"/>
    <w:basedOn w:val="a1"/>
    <w:next w:val="a1"/>
    <w:link w:val="60"/>
    <w:uiPriority w:val="9"/>
    <w:qFormat/>
    <w:rsid w:val="00407E82"/>
    <w:pPr>
      <w:widowControl w:val="0"/>
      <w:numPr>
        <w:ilvl w:val="5"/>
        <w:numId w:val="3"/>
      </w:numPr>
      <w:tabs>
        <w:tab w:val="clear" w:pos="1152"/>
        <w:tab w:val="num" w:pos="360"/>
      </w:tabs>
      <w:suppressAutoHyphens/>
      <w:kinsoku w:val="0"/>
      <w:overflowPunct w:val="0"/>
      <w:autoSpaceDE w:val="0"/>
      <w:autoSpaceDN w:val="0"/>
      <w:spacing w:before="240" w:after="60"/>
      <w:ind w:left="0" w:firstLine="0"/>
      <w:jc w:val="both"/>
      <w:outlineLvl w:val="5"/>
    </w:pPr>
    <w:rPr>
      <w:b/>
      <w:bCs/>
      <w:szCs w:val="22"/>
    </w:rPr>
  </w:style>
  <w:style w:type="paragraph" w:styleId="7">
    <w:name w:val="heading 7"/>
    <w:basedOn w:val="a1"/>
    <w:next w:val="a1"/>
    <w:link w:val="70"/>
    <w:uiPriority w:val="9"/>
    <w:qFormat/>
    <w:rsid w:val="00407E82"/>
    <w:pPr>
      <w:widowControl w:val="0"/>
      <w:numPr>
        <w:ilvl w:val="6"/>
        <w:numId w:val="3"/>
      </w:numPr>
      <w:tabs>
        <w:tab w:val="left" w:pos="1134"/>
      </w:tabs>
      <w:suppressAutoHyphens/>
      <w:kinsoku w:val="0"/>
      <w:overflowPunct w:val="0"/>
      <w:autoSpaceDE w:val="0"/>
      <w:autoSpaceDN w:val="0"/>
      <w:spacing w:before="240" w:after="60"/>
      <w:jc w:val="both"/>
      <w:outlineLvl w:val="6"/>
    </w:pPr>
    <w:rPr>
      <w:sz w:val="26"/>
      <w:szCs w:val="26"/>
    </w:rPr>
  </w:style>
  <w:style w:type="paragraph" w:styleId="8">
    <w:name w:val="heading 8"/>
    <w:basedOn w:val="a1"/>
    <w:next w:val="a1"/>
    <w:link w:val="80"/>
    <w:uiPriority w:val="9"/>
    <w:qFormat/>
    <w:rsid w:val="00407E82"/>
    <w:pPr>
      <w:widowControl w:val="0"/>
      <w:numPr>
        <w:ilvl w:val="7"/>
        <w:numId w:val="3"/>
      </w:numPr>
      <w:tabs>
        <w:tab w:val="clear" w:pos="1440"/>
        <w:tab w:val="num" w:pos="360"/>
        <w:tab w:val="left" w:pos="1134"/>
      </w:tabs>
      <w:suppressAutoHyphens/>
      <w:kinsoku w:val="0"/>
      <w:overflowPunct w:val="0"/>
      <w:autoSpaceDE w:val="0"/>
      <w:autoSpaceDN w:val="0"/>
      <w:spacing w:before="240" w:after="60"/>
      <w:ind w:left="0" w:firstLine="0"/>
      <w:jc w:val="both"/>
      <w:outlineLvl w:val="7"/>
    </w:pPr>
    <w:rPr>
      <w:i/>
      <w:iCs/>
      <w:sz w:val="26"/>
      <w:szCs w:val="26"/>
    </w:rPr>
  </w:style>
  <w:style w:type="paragraph" w:styleId="9">
    <w:name w:val="heading 9"/>
    <w:basedOn w:val="a1"/>
    <w:next w:val="a1"/>
    <w:link w:val="90"/>
    <w:uiPriority w:val="9"/>
    <w:qFormat/>
    <w:rsid w:val="00407E82"/>
    <w:pPr>
      <w:widowControl w:val="0"/>
      <w:numPr>
        <w:ilvl w:val="8"/>
        <w:numId w:val="3"/>
      </w:numPr>
      <w:tabs>
        <w:tab w:val="clear" w:pos="1584"/>
        <w:tab w:val="num" w:pos="360"/>
        <w:tab w:val="left" w:pos="1134"/>
      </w:tabs>
      <w:suppressAutoHyphens/>
      <w:kinsoku w:val="0"/>
      <w:overflowPunct w:val="0"/>
      <w:autoSpaceDE w:val="0"/>
      <w:autoSpaceDN w:val="0"/>
      <w:spacing w:before="240" w:after="60"/>
      <w:ind w:left="0" w:firstLine="0"/>
      <w:jc w:val="both"/>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rsid w:val="00C2323A"/>
    <w:rPr>
      <w:sz w:val="16"/>
      <w:szCs w:val="16"/>
    </w:rPr>
  </w:style>
  <w:style w:type="paragraph" w:styleId="a6">
    <w:name w:val="annotation text"/>
    <w:basedOn w:val="a1"/>
    <w:link w:val="a7"/>
    <w:rsid w:val="00C2323A"/>
    <w:rPr>
      <w:sz w:val="20"/>
      <w:szCs w:val="20"/>
    </w:rPr>
  </w:style>
  <w:style w:type="paragraph" w:styleId="a8">
    <w:name w:val="Balloon Text"/>
    <w:basedOn w:val="a1"/>
    <w:link w:val="a9"/>
    <w:uiPriority w:val="99"/>
    <w:rsid w:val="00C2323A"/>
    <w:rPr>
      <w:rFonts w:ascii="Tahoma" w:hAnsi="Tahoma" w:cs="Tahoma"/>
      <w:sz w:val="16"/>
      <w:szCs w:val="16"/>
    </w:rPr>
  </w:style>
  <w:style w:type="character" w:styleId="aa">
    <w:name w:val="Emphasis"/>
    <w:qFormat/>
    <w:rsid w:val="00C24BCB"/>
    <w:rPr>
      <w:i/>
      <w:iCs/>
    </w:rPr>
  </w:style>
  <w:style w:type="paragraph" w:styleId="ab">
    <w:name w:val="annotation subject"/>
    <w:basedOn w:val="a6"/>
    <w:next w:val="a6"/>
    <w:link w:val="ac"/>
    <w:rsid w:val="0017206B"/>
    <w:rPr>
      <w:b/>
      <w:bCs/>
    </w:rPr>
  </w:style>
  <w:style w:type="character" w:customStyle="1" w:styleId="a7">
    <w:name w:val="Текст примечания Знак"/>
    <w:basedOn w:val="a2"/>
    <w:link w:val="a6"/>
    <w:rsid w:val="0017206B"/>
  </w:style>
  <w:style w:type="character" w:customStyle="1" w:styleId="ac">
    <w:name w:val="Тема примечания Знак"/>
    <w:link w:val="ab"/>
    <w:rsid w:val="0017206B"/>
    <w:rPr>
      <w:b/>
      <w:bCs/>
    </w:rPr>
  </w:style>
  <w:style w:type="paragraph" w:styleId="ad">
    <w:name w:val="header"/>
    <w:basedOn w:val="a1"/>
    <w:link w:val="ae"/>
    <w:rsid w:val="003A3A56"/>
    <w:pPr>
      <w:tabs>
        <w:tab w:val="center" w:pos="4677"/>
        <w:tab w:val="right" w:pos="9355"/>
      </w:tabs>
    </w:pPr>
  </w:style>
  <w:style w:type="character" w:customStyle="1" w:styleId="ae">
    <w:name w:val="Верхний колонтитул Знак"/>
    <w:basedOn w:val="a2"/>
    <w:link w:val="ad"/>
    <w:rsid w:val="003A3A56"/>
    <w:rPr>
      <w:sz w:val="24"/>
      <w:szCs w:val="24"/>
    </w:rPr>
  </w:style>
  <w:style w:type="paragraph" w:styleId="af">
    <w:name w:val="footer"/>
    <w:basedOn w:val="a1"/>
    <w:link w:val="af0"/>
    <w:rsid w:val="003A3A56"/>
    <w:pPr>
      <w:tabs>
        <w:tab w:val="center" w:pos="4677"/>
        <w:tab w:val="right" w:pos="9355"/>
      </w:tabs>
    </w:pPr>
  </w:style>
  <w:style w:type="character" w:customStyle="1" w:styleId="af0">
    <w:name w:val="Нижний колонтитул Знак"/>
    <w:basedOn w:val="a2"/>
    <w:link w:val="af"/>
    <w:rsid w:val="003A3A56"/>
    <w:rPr>
      <w:sz w:val="24"/>
      <w:szCs w:val="24"/>
    </w:rPr>
  </w:style>
  <w:style w:type="paragraph" w:styleId="af1">
    <w:name w:val="List Paragraph"/>
    <w:aliases w:val="Bullet_IRAO,Мой Список,List Paragraph"/>
    <w:basedOn w:val="a1"/>
    <w:link w:val="af2"/>
    <w:uiPriority w:val="34"/>
    <w:qFormat/>
    <w:rsid w:val="004F7987"/>
    <w:pPr>
      <w:ind w:left="720"/>
      <w:contextualSpacing/>
    </w:pPr>
  </w:style>
  <w:style w:type="table" w:styleId="af3">
    <w:name w:val="Table Grid"/>
    <w:basedOn w:val="a3"/>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Bullet_IRAO Знак,Мой Список Знак,List Paragraph Знак"/>
    <w:basedOn w:val="a2"/>
    <w:link w:val="af1"/>
    <w:uiPriority w:val="34"/>
    <w:locked/>
    <w:rsid w:val="008176FC"/>
    <w:rPr>
      <w:sz w:val="24"/>
      <w:szCs w:val="24"/>
    </w:rPr>
  </w:style>
  <w:style w:type="paragraph" w:customStyle="1" w:styleId="af4">
    <w:name w:val="Таблица текст"/>
    <w:basedOn w:val="a1"/>
    <w:rsid w:val="008176FC"/>
    <w:pPr>
      <w:tabs>
        <w:tab w:val="left" w:pos="1134"/>
      </w:tabs>
      <w:kinsoku w:val="0"/>
      <w:overflowPunct w:val="0"/>
      <w:autoSpaceDE w:val="0"/>
      <w:autoSpaceDN w:val="0"/>
      <w:spacing w:before="40" w:after="40"/>
      <w:ind w:left="57" w:right="57"/>
    </w:pPr>
  </w:style>
  <w:style w:type="character" w:customStyle="1" w:styleId="af5">
    <w:name w:val="комментарий"/>
    <w:rsid w:val="008176FC"/>
    <w:rPr>
      <w:b/>
      <w:i/>
      <w:shd w:val="clear" w:color="auto" w:fill="FFFF99"/>
    </w:rPr>
  </w:style>
  <w:style w:type="character" w:styleId="af6">
    <w:name w:val="footnote reference"/>
    <w:basedOn w:val="a2"/>
    <w:uiPriority w:val="99"/>
    <w:rsid w:val="00B32AF7"/>
    <w:rPr>
      <w:rFonts w:cs="Times New Roman"/>
      <w:sz w:val="20"/>
      <w:vertAlign w:val="superscript"/>
    </w:rPr>
  </w:style>
  <w:style w:type="paragraph" w:styleId="af7">
    <w:name w:val="footnote text"/>
    <w:basedOn w:val="a1"/>
    <w:link w:val="af8"/>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8">
    <w:name w:val="Текст сноски Знак"/>
    <w:basedOn w:val="a2"/>
    <w:link w:val="af7"/>
    <w:uiPriority w:val="99"/>
    <w:rsid w:val="00B32AF7"/>
  </w:style>
  <w:style w:type="character" w:styleId="af9">
    <w:name w:val="Hyperlink"/>
    <w:basedOn w:val="a2"/>
    <w:uiPriority w:val="99"/>
    <w:unhideWhenUsed/>
    <w:rsid w:val="004B6911"/>
    <w:rPr>
      <w:color w:val="0000FF" w:themeColor="hyperlink"/>
      <w:u w:val="single"/>
    </w:rPr>
  </w:style>
  <w:style w:type="paragraph" w:styleId="afa">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2">
    <w:name w:val="Список 1"/>
    <w:basedOn w:val="afb"/>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b">
    <w:name w:val="List Bullet"/>
    <w:basedOn w:val="a1"/>
    <w:unhideWhenUsed/>
    <w:rsid w:val="00BC7F4F"/>
    <w:pPr>
      <w:tabs>
        <w:tab w:val="num" w:pos="360"/>
      </w:tabs>
      <w:ind w:left="360" w:hanging="360"/>
      <w:contextualSpacing/>
    </w:pPr>
  </w:style>
  <w:style w:type="paragraph" w:customStyle="1" w:styleId="S0">
    <w:name w:val="S_Обычный"/>
    <w:basedOn w:val="a1"/>
    <w:link w:val="S4"/>
    <w:rsid w:val="00CE1E8C"/>
    <w:pPr>
      <w:widowControl w:val="0"/>
      <w:jc w:val="both"/>
    </w:pPr>
  </w:style>
  <w:style w:type="character" w:customStyle="1" w:styleId="S4">
    <w:name w:val="S_Обычный Знак"/>
    <w:link w:val="S0"/>
    <w:rsid w:val="00CE1E8C"/>
    <w:rPr>
      <w:sz w:val="24"/>
      <w:szCs w:val="24"/>
    </w:rPr>
  </w:style>
  <w:style w:type="paragraph" w:customStyle="1" w:styleId="S5">
    <w:name w:val="S_ВерхКолонтитулТекст"/>
    <w:basedOn w:val="S0"/>
    <w:next w:val="S0"/>
    <w:rsid w:val="00CE1E8C"/>
    <w:pPr>
      <w:spacing w:before="120"/>
      <w:jc w:val="right"/>
    </w:pPr>
    <w:rPr>
      <w:rFonts w:ascii="Arial" w:hAnsi="Arial"/>
      <w:b/>
      <w:caps/>
      <w:sz w:val="10"/>
      <w:szCs w:val="10"/>
    </w:rPr>
  </w:style>
  <w:style w:type="paragraph" w:customStyle="1" w:styleId="S6">
    <w:name w:val="S_НижнКолонтПрав"/>
    <w:basedOn w:val="S0"/>
    <w:next w:val="S0"/>
    <w:rsid w:val="00CE1E8C"/>
    <w:pPr>
      <w:widowControl/>
      <w:ind w:hanging="181"/>
      <w:jc w:val="right"/>
    </w:pPr>
    <w:rPr>
      <w:rFonts w:ascii="Arial" w:hAnsi="Arial"/>
      <w:b/>
      <w:caps/>
      <w:sz w:val="12"/>
      <w:szCs w:val="12"/>
    </w:rPr>
  </w:style>
  <w:style w:type="character" w:customStyle="1" w:styleId="urtxtstd">
    <w:name w:val="urtxtstd"/>
    <w:basedOn w:val="a2"/>
    <w:rsid w:val="00B2088C"/>
  </w:style>
  <w:style w:type="paragraph" w:customStyle="1" w:styleId="afc">
    <w:name w:val="Текст таблицы"/>
    <w:basedOn w:val="a1"/>
    <w:rsid w:val="00237A46"/>
    <w:pPr>
      <w:tabs>
        <w:tab w:val="left" w:pos="1134"/>
      </w:tabs>
      <w:kinsoku w:val="0"/>
      <w:overflowPunct w:val="0"/>
      <w:autoSpaceDE w:val="0"/>
      <w:autoSpaceDN w:val="0"/>
      <w:spacing w:before="40" w:after="40"/>
      <w:ind w:left="57" w:right="57"/>
    </w:pPr>
  </w:style>
  <w:style w:type="paragraph" w:customStyle="1" w:styleId="22">
    <w:name w:val="АМ Заголовок 2"/>
    <w:basedOn w:val="af1"/>
    <w:link w:val="24"/>
    <w:qFormat/>
    <w:rsid w:val="00F77DD2"/>
    <w:pPr>
      <w:widowControl w:val="0"/>
      <w:numPr>
        <w:ilvl w:val="1"/>
        <w:numId w:val="2"/>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1"/>
    <w:link w:val="-30"/>
    <w:qFormat/>
    <w:rsid w:val="00F77DD2"/>
    <w:pPr>
      <w:widowControl w:val="0"/>
      <w:numPr>
        <w:ilvl w:val="2"/>
        <w:numId w:val="2"/>
      </w:numPr>
      <w:spacing w:before="120" w:after="120"/>
      <w:contextualSpacing w:val="0"/>
      <w:jc w:val="both"/>
    </w:pPr>
    <w:rPr>
      <w:rFonts w:eastAsia="Calibri"/>
      <w:sz w:val="22"/>
      <w:szCs w:val="22"/>
      <w:lang w:eastAsia="en-US"/>
    </w:rPr>
  </w:style>
  <w:style w:type="character" w:customStyle="1" w:styleId="-30">
    <w:name w:val="АМ Текст - 3 Знак"/>
    <w:basedOn w:val="af2"/>
    <w:link w:val="-3"/>
    <w:rsid w:val="00F77DD2"/>
    <w:rPr>
      <w:rFonts w:eastAsia="Calibri"/>
      <w:sz w:val="22"/>
      <w:szCs w:val="22"/>
      <w:lang w:eastAsia="en-US"/>
    </w:rPr>
  </w:style>
  <w:style w:type="character" w:customStyle="1" w:styleId="11">
    <w:name w:val="Заголовок 1 Знак"/>
    <w:aliases w:val="Document Header1 Знак,H1 Знак"/>
    <w:basedOn w:val="a2"/>
    <w:link w:val="10"/>
    <w:rsid w:val="0053304C"/>
    <w:rPr>
      <w:rFonts w:ascii="Arial" w:hAnsi="Arial"/>
      <w:b/>
      <w:bCs/>
      <w:kern w:val="28"/>
      <w:sz w:val="48"/>
      <w:szCs w:val="40"/>
    </w:rPr>
  </w:style>
  <w:style w:type="character" w:customStyle="1" w:styleId="23">
    <w:name w:val="Заголовок 2 Знак"/>
    <w:basedOn w:val="a2"/>
    <w:link w:val="2"/>
    <w:rsid w:val="00407E82"/>
    <w:rPr>
      <w:b/>
      <w:bCs/>
      <w:sz w:val="32"/>
      <w:szCs w:val="32"/>
    </w:rPr>
  </w:style>
  <w:style w:type="character" w:customStyle="1" w:styleId="30">
    <w:name w:val="Заголовок 3 Знак"/>
    <w:basedOn w:val="a2"/>
    <w:link w:val="3"/>
    <w:uiPriority w:val="99"/>
    <w:rsid w:val="00407E82"/>
    <w:rPr>
      <w:b/>
      <w:bCs/>
      <w:sz w:val="24"/>
      <w:szCs w:val="28"/>
    </w:rPr>
  </w:style>
  <w:style w:type="character" w:customStyle="1" w:styleId="40">
    <w:name w:val="Заголовок 4 Знак"/>
    <w:basedOn w:val="a2"/>
    <w:link w:val="4"/>
    <w:uiPriority w:val="99"/>
    <w:rsid w:val="00407E82"/>
    <w:rPr>
      <w:bCs/>
      <w:iCs/>
      <w:sz w:val="24"/>
      <w:szCs w:val="28"/>
    </w:rPr>
  </w:style>
  <w:style w:type="character" w:customStyle="1" w:styleId="50">
    <w:name w:val="Заголовок 5 Знак"/>
    <w:basedOn w:val="a2"/>
    <w:link w:val="5"/>
    <w:uiPriority w:val="9"/>
    <w:rsid w:val="00407E82"/>
    <w:rPr>
      <w:b/>
      <w:bCs/>
      <w:sz w:val="26"/>
      <w:szCs w:val="26"/>
    </w:rPr>
  </w:style>
  <w:style w:type="character" w:customStyle="1" w:styleId="60">
    <w:name w:val="Заголовок 6 Знак"/>
    <w:basedOn w:val="a2"/>
    <w:link w:val="6"/>
    <w:uiPriority w:val="9"/>
    <w:rsid w:val="00407E82"/>
    <w:rPr>
      <w:b/>
      <w:bCs/>
      <w:sz w:val="24"/>
      <w:szCs w:val="22"/>
    </w:rPr>
  </w:style>
  <w:style w:type="character" w:customStyle="1" w:styleId="70">
    <w:name w:val="Заголовок 7 Знак"/>
    <w:basedOn w:val="a2"/>
    <w:link w:val="7"/>
    <w:uiPriority w:val="9"/>
    <w:rsid w:val="00407E82"/>
    <w:rPr>
      <w:sz w:val="26"/>
      <w:szCs w:val="26"/>
    </w:rPr>
  </w:style>
  <w:style w:type="character" w:customStyle="1" w:styleId="80">
    <w:name w:val="Заголовок 8 Знак"/>
    <w:basedOn w:val="a2"/>
    <w:link w:val="8"/>
    <w:uiPriority w:val="9"/>
    <w:rsid w:val="00407E82"/>
    <w:rPr>
      <w:i/>
      <w:iCs/>
      <w:sz w:val="26"/>
      <w:szCs w:val="26"/>
    </w:rPr>
  </w:style>
  <w:style w:type="character" w:customStyle="1" w:styleId="90">
    <w:name w:val="Заголовок 9 Знак"/>
    <w:basedOn w:val="a2"/>
    <w:link w:val="9"/>
    <w:uiPriority w:val="9"/>
    <w:rsid w:val="00407E82"/>
    <w:rPr>
      <w:rFonts w:ascii="Arial" w:hAnsi="Arial"/>
      <w:sz w:val="24"/>
      <w:szCs w:val="22"/>
    </w:rPr>
  </w:style>
  <w:style w:type="numbering" w:customStyle="1" w:styleId="13">
    <w:name w:val="Нет списка1"/>
    <w:next w:val="a4"/>
    <w:uiPriority w:val="99"/>
    <w:semiHidden/>
    <w:unhideWhenUsed/>
    <w:rsid w:val="00407E82"/>
  </w:style>
  <w:style w:type="paragraph" w:styleId="afd">
    <w:name w:val="Document Map"/>
    <w:basedOn w:val="a1"/>
    <w:link w:val="afe"/>
    <w:semiHidden/>
    <w:rsid w:val="00407E82"/>
    <w:pPr>
      <w:shd w:val="clear" w:color="auto" w:fill="000080"/>
      <w:tabs>
        <w:tab w:val="left" w:pos="1134"/>
      </w:tabs>
      <w:kinsoku w:val="0"/>
      <w:overflowPunct w:val="0"/>
      <w:autoSpaceDE w:val="0"/>
      <w:autoSpaceDN w:val="0"/>
      <w:ind w:firstLine="567"/>
      <w:jc w:val="both"/>
    </w:pPr>
    <w:rPr>
      <w:rFonts w:ascii="Tahoma" w:hAnsi="Tahoma" w:cs="Tahoma"/>
      <w:sz w:val="20"/>
      <w:szCs w:val="20"/>
    </w:rPr>
  </w:style>
  <w:style w:type="character" w:customStyle="1" w:styleId="afe">
    <w:name w:val="Схема документа Знак"/>
    <w:basedOn w:val="a2"/>
    <w:link w:val="afd"/>
    <w:semiHidden/>
    <w:rsid w:val="00407E82"/>
    <w:rPr>
      <w:rFonts w:ascii="Tahoma" w:hAnsi="Tahoma" w:cs="Tahoma"/>
      <w:shd w:val="clear" w:color="auto" w:fill="000080"/>
    </w:rPr>
  </w:style>
  <w:style w:type="character" w:styleId="aff">
    <w:name w:val="page number"/>
    <w:basedOn w:val="a2"/>
    <w:uiPriority w:val="99"/>
    <w:rsid w:val="00407E82"/>
    <w:rPr>
      <w:rFonts w:ascii="Times New Roman" w:hAnsi="Times New Roman" w:cs="Times New Roman"/>
      <w:sz w:val="20"/>
    </w:rPr>
  </w:style>
  <w:style w:type="paragraph" w:styleId="14">
    <w:name w:val="toc 1"/>
    <w:basedOn w:val="a1"/>
    <w:next w:val="a1"/>
    <w:autoRedefine/>
    <w:uiPriority w:val="39"/>
    <w:rsid w:val="00407E82"/>
    <w:pPr>
      <w:tabs>
        <w:tab w:val="left" w:pos="540"/>
        <w:tab w:val="left" w:pos="1134"/>
        <w:tab w:val="right" w:leader="dot" w:pos="9639"/>
      </w:tabs>
      <w:kinsoku w:val="0"/>
      <w:overflowPunct w:val="0"/>
      <w:autoSpaceDE w:val="0"/>
      <w:autoSpaceDN w:val="0"/>
      <w:spacing w:before="240"/>
      <w:ind w:left="540" w:right="1134" w:hanging="540"/>
    </w:pPr>
    <w:rPr>
      <w:rFonts w:ascii="Arial" w:hAnsi="Arial" w:cs="Arial"/>
      <w:b/>
      <w:bCs/>
      <w:noProof/>
      <w:sz w:val="20"/>
      <w:szCs w:val="20"/>
    </w:rPr>
  </w:style>
  <w:style w:type="paragraph" w:styleId="25">
    <w:name w:val="toc 2"/>
    <w:basedOn w:val="a1"/>
    <w:next w:val="a1"/>
    <w:autoRedefine/>
    <w:uiPriority w:val="39"/>
    <w:rsid w:val="00407E82"/>
    <w:pPr>
      <w:tabs>
        <w:tab w:val="left" w:pos="1080"/>
        <w:tab w:val="left" w:pos="1134"/>
        <w:tab w:val="right" w:leader="dot" w:pos="9639"/>
      </w:tabs>
      <w:kinsoku w:val="0"/>
      <w:overflowPunct w:val="0"/>
      <w:autoSpaceDE w:val="0"/>
      <w:autoSpaceDN w:val="0"/>
      <w:spacing w:after="120"/>
      <w:ind w:left="1078" w:right="845" w:hanging="539"/>
      <w:contextualSpacing/>
    </w:pPr>
    <w:rPr>
      <w:bCs/>
      <w:noProof/>
      <w:sz w:val="18"/>
      <w:lang w:val="sr-Cyrl-CS"/>
    </w:rPr>
  </w:style>
  <w:style w:type="paragraph" w:styleId="31">
    <w:name w:val="toc 3"/>
    <w:basedOn w:val="a1"/>
    <w:next w:val="a1"/>
    <w:autoRedefine/>
    <w:uiPriority w:val="39"/>
    <w:rsid w:val="00407E82"/>
    <w:pPr>
      <w:tabs>
        <w:tab w:val="left" w:pos="1134"/>
        <w:tab w:val="left" w:pos="1980"/>
        <w:tab w:val="right" w:leader="dot" w:pos="9639"/>
      </w:tabs>
      <w:kinsoku w:val="0"/>
      <w:overflowPunct w:val="0"/>
      <w:autoSpaceDE w:val="0"/>
      <w:autoSpaceDN w:val="0"/>
      <w:spacing w:after="120"/>
      <w:ind w:left="1980" w:right="1134" w:hanging="900"/>
    </w:pPr>
    <w:rPr>
      <w:noProof/>
      <w:sz w:val="18"/>
    </w:rPr>
  </w:style>
  <w:style w:type="paragraph" w:customStyle="1" w:styleId="aff0">
    <w:name w:val="Таблица шапка"/>
    <w:basedOn w:val="a1"/>
    <w:link w:val="aff1"/>
    <w:rsid w:val="00407E82"/>
    <w:pPr>
      <w:keepNext/>
      <w:tabs>
        <w:tab w:val="left" w:pos="1134"/>
      </w:tabs>
      <w:kinsoku w:val="0"/>
      <w:overflowPunct w:val="0"/>
      <w:autoSpaceDE w:val="0"/>
      <w:autoSpaceDN w:val="0"/>
      <w:spacing w:before="40" w:after="40"/>
    </w:pPr>
    <w:rPr>
      <w:sz w:val="18"/>
      <w:szCs w:val="20"/>
      <w:lang w:bidi="he-IL"/>
    </w:rPr>
  </w:style>
  <w:style w:type="character" w:customStyle="1" w:styleId="aff1">
    <w:name w:val="Таблица шапка Знак"/>
    <w:link w:val="aff0"/>
    <w:locked/>
    <w:rsid w:val="00407E82"/>
    <w:rPr>
      <w:sz w:val="18"/>
      <w:lang w:bidi="he-IL"/>
    </w:rPr>
  </w:style>
  <w:style w:type="paragraph" w:customStyle="1" w:styleId="-31">
    <w:name w:val="Пункт-3"/>
    <w:basedOn w:val="a1"/>
    <w:link w:val="-32"/>
    <w:autoRedefine/>
    <w:qFormat/>
    <w:rsid w:val="00407E82"/>
    <w:pPr>
      <w:kinsoku w:val="0"/>
      <w:overflowPunct w:val="0"/>
      <w:autoSpaceDE w:val="0"/>
      <w:autoSpaceDN w:val="0"/>
      <w:jc w:val="both"/>
    </w:pPr>
    <w:rPr>
      <w:szCs w:val="28"/>
      <w:lang w:bidi="he-IL"/>
    </w:rPr>
  </w:style>
  <w:style w:type="character" w:customStyle="1" w:styleId="-32">
    <w:name w:val="Пункт-3 Знак"/>
    <w:link w:val="-31"/>
    <w:locked/>
    <w:rsid w:val="00407E82"/>
    <w:rPr>
      <w:sz w:val="24"/>
      <w:szCs w:val="28"/>
      <w:lang w:bidi="he-IL"/>
    </w:rPr>
  </w:style>
  <w:style w:type="paragraph" w:customStyle="1" w:styleId="aff2">
    <w:name w:val="Пункт б/н"/>
    <w:basedOn w:val="a1"/>
    <w:uiPriority w:val="99"/>
    <w:rsid w:val="00407E82"/>
    <w:pPr>
      <w:tabs>
        <w:tab w:val="left" w:pos="1134"/>
      </w:tabs>
      <w:kinsoku w:val="0"/>
      <w:overflowPunct w:val="0"/>
      <w:autoSpaceDE w:val="0"/>
      <w:autoSpaceDN w:val="0"/>
      <w:ind w:firstLine="567"/>
      <w:jc w:val="both"/>
    </w:pPr>
    <w:rPr>
      <w:szCs w:val="28"/>
    </w:rPr>
  </w:style>
  <w:style w:type="character" w:customStyle="1" w:styleId="a9">
    <w:name w:val="Текст выноски Знак"/>
    <w:basedOn w:val="a2"/>
    <w:link w:val="a8"/>
    <w:uiPriority w:val="99"/>
    <w:locked/>
    <w:rsid w:val="00407E82"/>
    <w:rPr>
      <w:rFonts w:ascii="Tahoma" w:hAnsi="Tahoma" w:cs="Tahoma"/>
      <w:sz w:val="16"/>
      <w:szCs w:val="16"/>
    </w:rPr>
  </w:style>
  <w:style w:type="paragraph" w:customStyle="1" w:styleId="aff3">
    <w:name w:val="Договор раздел"/>
    <w:basedOn w:val="a1"/>
    <w:uiPriority w:val="99"/>
    <w:locked/>
    <w:rsid w:val="00407E82"/>
    <w:pPr>
      <w:keepNext/>
      <w:shd w:val="clear" w:color="auto" w:fill="FFFFFF"/>
      <w:tabs>
        <w:tab w:val="num" w:pos="360"/>
        <w:tab w:val="left" w:pos="1134"/>
      </w:tabs>
      <w:kinsoku w:val="0"/>
      <w:overflowPunct w:val="0"/>
      <w:autoSpaceDE w:val="0"/>
      <w:autoSpaceDN w:val="0"/>
      <w:spacing w:before="360" w:after="120"/>
      <w:ind w:left="360" w:hanging="360"/>
      <w:jc w:val="center"/>
      <w:outlineLvl w:val="0"/>
    </w:pPr>
    <w:rPr>
      <w:b/>
      <w:bCs/>
      <w:caps/>
      <w:szCs w:val="28"/>
    </w:rPr>
  </w:style>
  <w:style w:type="paragraph" w:styleId="aff4">
    <w:name w:val="Body Text"/>
    <w:basedOn w:val="a1"/>
    <w:link w:val="aff5"/>
    <w:rsid w:val="00407E82"/>
    <w:pPr>
      <w:tabs>
        <w:tab w:val="left" w:pos="1134"/>
      </w:tabs>
      <w:kinsoku w:val="0"/>
      <w:overflowPunct w:val="0"/>
      <w:autoSpaceDE w:val="0"/>
      <w:autoSpaceDN w:val="0"/>
      <w:spacing w:after="120"/>
      <w:ind w:firstLine="567"/>
      <w:jc w:val="both"/>
    </w:pPr>
    <w:rPr>
      <w:szCs w:val="28"/>
      <w:lang w:bidi="he-IL"/>
    </w:rPr>
  </w:style>
  <w:style w:type="character" w:customStyle="1" w:styleId="aff5">
    <w:name w:val="Основной текст Знак"/>
    <w:basedOn w:val="a2"/>
    <w:link w:val="aff4"/>
    <w:rsid w:val="00407E82"/>
    <w:rPr>
      <w:sz w:val="24"/>
      <w:szCs w:val="28"/>
      <w:lang w:bidi="he-IL"/>
    </w:rPr>
  </w:style>
  <w:style w:type="paragraph" w:customStyle="1" w:styleId="aff6">
    <w:name w:val="Примечание"/>
    <w:basedOn w:val="a1"/>
    <w:link w:val="aff7"/>
    <w:rsid w:val="00407E82"/>
    <w:pPr>
      <w:tabs>
        <w:tab w:val="left" w:pos="1134"/>
      </w:tabs>
      <w:kinsoku w:val="0"/>
      <w:overflowPunct w:val="0"/>
      <w:autoSpaceDE w:val="0"/>
      <w:autoSpaceDN w:val="0"/>
      <w:spacing w:after="240"/>
      <w:ind w:firstLine="567"/>
      <w:contextualSpacing/>
      <w:jc w:val="both"/>
    </w:pPr>
    <w:rPr>
      <w:sz w:val="20"/>
      <w:szCs w:val="20"/>
    </w:rPr>
  </w:style>
  <w:style w:type="character" w:customStyle="1" w:styleId="aff7">
    <w:name w:val="Примечание Знак"/>
    <w:link w:val="aff6"/>
    <w:locked/>
    <w:rsid w:val="00407E82"/>
  </w:style>
  <w:style w:type="paragraph" w:customStyle="1" w:styleId="-33">
    <w:name w:val="Подзаголовок-3"/>
    <w:basedOn w:val="-31"/>
    <w:link w:val="-34"/>
    <w:autoRedefine/>
    <w:qFormat/>
    <w:rsid w:val="00245EEF"/>
    <w:pPr>
      <w:keepNext/>
      <w:ind w:left="35"/>
      <w:outlineLvl w:val="2"/>
    </w:pPr>
    <w:rPr>
      <w:sz w:val="20"/>
      <w:szCs w:val="20"/>
    </w:rPr>
  </w:style>
  <w:style w:type="character" w:customStyle="1" w:styleId="-34">
    <w:name w:val="Подзаголовок-3 Знак"/>
    <w:link w:val="-33"/>
    <w:rsid w:val="00245EEF"/>
    <w:rPr>
      <w:lang w:bidi="he-IL"/>
    </w:rPr>
  </w:style>
  <w:style w:type="paragraph" w:styleId="aff8">
    <w:name w:val="Block Text"/>
    <w:basedOn w:val="a1"/>
    <w:rsid w:val="00407E82"/>
    <w:pPr>
      <w:widowControl w:val="0"/>
      <w:shd w:val="clear" w:color="auto" w:fill="FFFFFF"/>
      <w:tabs>
        <w:tab w:val="left" w:pos="1134"/>
      </w:tabs>
      <w:kinsoku w:val="0"/>
      <w:overflowPunct w:val="0"/>
      <w:autoSpaceDE w:val="0"/>
      <w:autoSpaceDN w:val="0"/>
      <w:adjustRightInd w:val="0"/>
      <w:spacing w:before="274" w:line="274" w:lineRule="exact"/>
      <w:ind w:left="758" w:right="5"/>
      <w:jc w:val="both"/>
    </w:pPr>
    <w:rPr>
      <w:rFonts w:ascii="Arial" w:hAnsi="Arial" w:cs="Arial"/>
      <w:sz w:val="20"/>
      <w:szCs w:val="20"/>
    </w:rPr>
  </w:style>
  <w:style w:type="paragraph" w:styleId="aff9">
    <w:name w:val="List Number"/>
    <w:basedOn w:val="a1"/>
    <w:rsid w:val="00407E82"/>
    <w:pPr>
      <w:tabs>
        <w:tab w:val="left" w:pos="1134"/>
      </w:tabs>
      <w:kinsoku w:val="0"/>
      <w:overflowPunct w:val="0"/>
      <w:autoSpaceDE w:val="0"/>
      <w:autoSpaceDN w:val="0"/>
      <w:spacing w:before="60"/>
      <w:jc w:val="both"/>
    </w:pPr>
  </w:style>
  <w:style w:type="paragraph" w:customStyle="1" w:styleId="-4">
    <w:name w:val="Пункт-4"/>
    <w:basedOn w:val="a1"/>
    <w:link w:val="-41"/>
    <w:autoRedefine/>
    <w:qFormat/>
    <w:rsid w:val="00407E82"/>
    <w:pPr>
      <w:tabs>
        <w:tab w:val="num" w:pos="0"/>
        <w:tab w:val="left" w:pos="709"/>
        <w:tab w:val="left" w:pos="851"/>
      </w:tabs>
      <w:spacing w:before="120" w:after="120"/>
      <w:jc w:val="both"/>
    </w:pPr>
    <w:rPr>
      <w:szCs w:val="20"/>
      <w:lang w:bidi="he-IL"/>
    </w:rPr>
  </w:style>
  <w:style w:type="character" w:customStyle="1" w:styleId="-41">
    <w:name w:val="Пункт-4 Знак1"/>
    <w:link w:val="-4"/>
    <w:locked/>
    <w:rsid w:val="00407E82"/>
    <w:rPr>
      <w:sz w:val="24"/>
      <w:lang w:bidi="he-IL"/>
    </w:rPr>
  </w:style>
  <w:style w:type="paragraph" w:customStyle="1" w:styleId="-6">
    <w:name w:val="Пункт-6"/>
    <w:basedOn w:val="a1"/>
    <w:link w:val="-60"/>
    <w:qFormat/>
    <w:rsid w:val="00407E82"/>
    <w:pPr>
      <w:numPr>
        <w:ilvl w:val="5"/>
        <w:numId w:val="8"/>
      </w:numPr>
      <w:spacing w:before="120" w:after="120"/>
      <w:jc w:val="both"/>
    </w:pPr>
    <w:rPr>
      <w:szCs w:val="20"/>
    </w:rPr>
  </w:style>
  <w:style w:type="character" w:customStyle="1" w:styleId="-60">
    <w:name w:val="Пункт-6 Знак"/>
    <w:basedOn w:val="a2"/>
    <w:link w:val="-6"/>
    <w:rsid w:val="00407E82"/>
    <w:rPr>
      <w:sz w:val="24"/>
    </w:rPr>
  </w:style>
  <w:style w:type="paragraph" w:styleId="HTML">
    <w:name w:val="HTML Preformatted"/>
    <w:basedOn w:val="a1"/>
    <w:link w:val="HTML0"/>
    <w:uiPriority w:val="99"/>
    <w:rsid w:val="00407E8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pPr>
    <w:rPr>
      <w:rFonts w:ascii="Courier New" w:eastAsia="Arial Unicode MS" w:hAnsi="Courier New" w:cs="Courier New"/>
      <w:sz w:val="17"/>
      <w:szCs w:val="17"/>
    </w:rPr>
  </w:style>
  <w:style w:type="character" w:customStyle="1" w:styleId="HTML0">
    <w:name w:val="Стандартный HTML Знак"/>
    <w:basedOn w:val="a2"/>
    <w:link w:val="HTML"/>
    <w:uiPriority w:val="99"/>
    <w:rsid w:val="00407E82"/>
    <w:rPr>
      <w:rFonts w:ascii="Courier New" w:eastAsia="Arial Unicode MS" w:hAnsi="Courier New" w:cs="Courier New"/>
      <w:sz w:val="17"/>
      <w:szCs w:val="17"/>
    </w:rPr>
  </w:style>
  <w:style w:type="paragraph" w:styleId="affa">
    <w:name w:val="Body Text First Indent"/>
    <w:basedOn w:val="a1"/>
    <w:link w:val="affb"/>
    <w:uiPriority w:val="99"/>
    <w:rsid w:val="00407E82"/>
    <w:pPr>
      <w:tabs>
        <w:tab w:val="left" w:pos="1134"/>
      </w:tabs>
      <w:kinsoku w:val="0"/>
      <w:overflowPunct w:val="0"/>
      <w:autoSpaceDE w:val="0"/>
      <w:autoSpaceDN w:val="0"/>
      <w:spacing w:after="120"/>
      <w:ind w:firstLine="210"/>
      <w:jc w:val="both"/>
    </w:pPr>
    <w:rPr>
      <w:szCs w:val="28"/>
    </w:rPr>
  </w:style>
  <w:style w:type="character" w:customStyle="1" w:styleId="affb">
    <w:name w:val="Красная строка Знак"/>
    <w:basedOn w:val="aff5"/>
    <w:link w:val="affa"/>
    <w:uiPriority w:val="99"/>
    <w:rsid w:val="00407E82"/>
    <w:rPr>
      <w:sz w:val="24"/>
      <w:szCs w:val="28"/>
      <w:lang w:bidi="he-IL"/>
    </w:rPr>
  </w:style>
  <w:style w:type="paragraph" w:styleId="affc">
    <w:name w:val="caption"/>
    <w:basedOn w:val="a1"/>
    <w:next w:val="a1"/>
    <w:qFormat/>
    <w:rsid w:val="00407E82"/>
    <w:pPr>
      <w:pageBreakBefore/>
      <w:tabs>
        <w:tab w:val="left" w:pos="1134"/>
      </w:tabs>
      <w:suppressAutoHyphens/>
      <w:kinsoku w:val="0"/>
      <w:overflowPunct w:val="0"/>
      <w:autoSpaceDE w:val="0"/>
      <w:autoSpaceDN w:val="0"/>
      <w:spacing w:before="120" w:after="120"/>
      <w:jc w:val="both"/>
    </w:pPr>
    <w:rPr>
      <w:bCs/>
      <w:i/>
      <w:szCs w:val="20"/>
    </w:rPr>
  </w:style>
  <w:style w:type="paragraph" w:styleId="41">
    <w:name w:val="toc 4"/>
    <w:basedOn w:val="a1"/>
    <w:next w:val="a1"/>
    <w:autoRedefine/>
    <w:uiPriority w:val="39"/>
    <w:rsid w:val="00407E82"/>
    <w:pPr>
      <w:tabs>
        <w:tab w:val="left" w:pos="1134"/>
      </w:tabs>
      <w:kinsoku w:val="0"/>
      <w:overflowPunct w:val="0"/>
      <w:autoSpaceDE w:val="0"/>
      <w:autoSpaceDN w:val="0"/>
      <w:ind w:left="720"/>
    </w:pPr>
  </w:style>
  <w:style w:type="paragraph" w:styleId="51">
    <w:name w:val="toc 5"/>
    <w:basedOn w:val="a1"/>
    <w:next w:val="a1"/>
    <w:autoRedefine/>
    <w:uiPriority w:val="39"/>
    <w:rsid w:val="00407E82"/>
    <w:pPr>
      <w:tabs>
        <w:tab w:val="left" w:pos="1134"/>
      </w:tabs>
      <w:kinsoku w:val="0"/>
      <w:overflowPunct w:val="0"/>
      <w:autoSpaceDE w:val="0"/>
      <w:autoSpaceDN w:val="0"/>
      <w:ind w:left="960"/>
    </w:pPr>
  </w:style>
  <w:style w:type="paragraph" w:styleId="61">
    <w:name w:val="toc 6"/>
    <w:basedOn w:val="a1"/>
    <w:next w:val="a1"/>
    <w:autoRedefine/>
    <w:uiPriority w:val="39"/>
    <w:rsid w:val="00407E82"/>
    <w:pPr>
      <w:tabs>
        <w:tab w:val="left" w:pos="1134"/>
      </w:tabs>
      <w:kinsoku w:val="0"/>
      <w:overflowPunct w:val="0"/>
      <w:autoSpaceDE w:val="0"/>
      <w:autoSpaceDN w:val="0"/>
      <w:ind w:left="1200"/>
    </w:pPr>
  </w:style>
  <w:style w:type="paragraph" w:styleId="71">
    <w:name w:val="toc 7"/>
    <w:basedOn w:val="a1"/>
    <w:next w:val="a1"/>
    <w:autoRedefine/>
    <w:uiPriority w:val="39"/>
    <w:rsid w:val="00407E82"/>
    <w:pPr>
      <w:tabs>
        <w:tab w:val="left" w:pos="1134"/>
      </w:tabs>
      <w:kinsoku w:val="0"/>
      <w:overflowPunct w:val="0"/>
      <w:autoSpaceDE w:val="0"/>
      <w:autoSpaceDN w:val="0"/>
      <w:ind w:left="1440"/>
    </w:pPr>
  </w:style>
  <w:style w:type="paragraph" w:styleId="81">
    <w:name w:val="toc 8"/>
    <w:basedOn w:val="a1"/>
    <w:next w:val="a1"/>
    <w:autoRedefine/>
    <w:uiPriority w:val="39"/>
    <w:rsid w:val="00407E82"/>
    <w:pPr>
      <w:tabs>
        <w:tab w:val="left" w:pos="1134"/>
      </w:tabs>
      <w:kinsoku w:val="0"/>
      <w:overflowPunct w:val="0"/>
      <w:autoSpaceDE w:val="0"/>
      <w:autoSpaceDN w:val="0"/>
      <w:ind w:left="1680"/>
    </w:pPr>
  </w:style>
  <w:style w:type="paragraph" w:styleId="91">
    <w:name w:val="toc 9"/>
    <w:basedOn w:val="a1"/>
    <w:next w:val="a1"/>
    <w:autoRedefine/>
    <w:uiPriority w:val="39"/>
    <w:rsid w:val="00407E82"/>
    <w:pPr>
      <w:tabs>
        <w:tab w:val="left" w:pos="1134"/>
      </w:tabs>
      <w:kinsoku w:val="0"/>
      <w:overflowPunct w:val="0"/>
      <w:autoSpaceDE w:val="0"/>
      <w:autoSpaceDN w:val="0"/>
      <w:ind w:left="1920"/>
    </w:pPr>
  </w:style>
  <w:style w:type="character" w:styleId="affd">
    <w:name w:val="FollowedHyperlink"/>
    <w:basedOn w:val="a2"/>
    <w:rsid w:val="00407E82"/>
    <w:rPr>
      <w:rFonts w:cs="Times New Roman"/>
      <w:color w:val="800080"/>
      <w:u w:val="single"/>
    </w:rPr>
  </w:style>
  <w:style w:type="character" w:styleId="affe">
    <w:name w:val="Strong"/>
    <w:basedOn w:val="a2"/>
    <w:uiPriority w:val="99"/>
    <w:qFormat/>
    <w:rsid w:val="00407E82"/>
    <w:rPr>
      <w:rFonts w:cs="Times New Roman"/>
      <w:b/>
    </w:rPr>
  </w:style>
  <w:style w:type="paragraph" w:customStyle="1" w:styleId="afff">
    <w:name w:val="Заглавие"/>
    <w:basedOn w:val="a1"/>
    <w:uiPriority w:val="99"/>
    <w:locked/>
    <w:rsid w:val="00407E82"/>
    <w:pPr>
      <w:widowControl w:val="0"/>
      <w:tabs>
        <w:tab w:val="left" w:pos="1134"/>
      </w:tabs>
      <w:kinsoku w:val="0"/>
      <w:overflowPunct w:val="0"/>
      <w:autoSpaceDE w:val="0"/>
      <w:autoSpaceDN w:val="0"/>
      <w:adjustRightInd w:val="0"/>
      <w:spacing w:after="120"/>
      <w:jc w:val="center"/>
      <w:textAlignment w:val="baseline"/>
    </w:pPr>
    <w:rPr>
      <w:b/>
      <w:bCs/>
      <w:sz w:val="32"/>
      <w:szCs w:val="20"/>
    </w:rPr>
  </w:style>
  <w:style w:type="paragraph" w:styleId="26">
    <w:name w:val="List 2"/>
    <w:basedOn w:val="a1"/>
    <w:uiPriority w:val="99"/>
    <w:rsid w:val="00407E82"/>
    <w:pPr>
      <w:tabs>
        <w:tab w:val="left" w:pos="1134"/>
      </w:tabs>
      <w:kinsoku w:val="0"/>
      <w:overflowPunct w:val="0"/>
      <w:autoSpaceDE w:val="0"/>
      <w:autoSpaceDN w:val="0"/>
      <w:ind w:left="566" w:hanging="283"/>
    </w:pPr>
  </w:style>
  <w:style w:type="paragraph" w:customStyle="1" w:styleId="afff0">
    <w:name w:val="таблица центр"/>
    <w:basedOn w:val="a1"/>
    <w:uiPriority w:val="99"/>
    <w:rsid w:val="00407E82"/>
    <w:pPr>
      <w:tabs>
        <w:tab w:val="left" w:pos="1134"/>
      </w:tabs>
      <w:kinsoku w:val="0"/>
      <w:overflowPunct w:val="0"/>
      <w:autoSpaceDE w:val="0"/>
      <w:autoSpaceDN w:val="0"/>
      <w:jc w:val="center"/>
    </w:pPr>
    <w:rPr>
      <w:rFonts w:ascii="Arial" w:hAnsi="Arial" w:cs="Arial"/>
      <w:szCs w:val="22"/>
    </w:rPr>
  </w:style>
  <w:style w:type="paragraph" w:customStyle="1" w:styleId="-5">
    <w:name w:val="Пункт-5"/>
    <w:basedOn w:val="a1"/>
    <w:rsid w:val="00407E82"/>
    <w:pPr>
      <w:numPr>
        <w:ilvl w:val="4"/>
        <w:numId w:val="4"/>
      </w:numPr>
      <w:kinsoku w:val="0"/>
      <w:overflowPunct w:val="0"/>
      <w:autoSpaceDE w:val="0"/>
      <w:autoSpaceDN w:val="0"/>
      <w:jc w:val="both"/>
    </w:pPr>
    <w:rPr>
      <w:szCs w:val="20"/>
    </w:rPr>
  </w:style>
  <w:style w:type="paragraph" w:customStyle="1" w:styleId="-7">
    <w:name w:val="Пункт-7"/>
    <w:basedOn w:val="a1"/>
    <w:uiPriority w:val="99"/>
    <w:rsid w:val="00407E82"/>
    <w:pPr>
      <w:tabs>
        <w:tab w:val="left" w:pos="1134"/>
      </w:tabs>
      <w:kinsoku w:val="0"/>
      <w:overflowPunct w:val="0"/>
      <w:autoSpaceDE w:val="0"/>
      <w:autoSpaceDN w:val="0"/>
      <w:jc w:val="both"/>
    </w:pPr>
    <w:rPr>
      <w:szCs w:val="20"/>
    </w:rPr>
  </w:style>
  <w:style w:type="paragraph" w:styleId="afff1">
    <w:name w:val="Revision"/>
    <w:hidden/>
    <w:uiPriority w:val="99"/>
    <w:semiHidden/>
    <w:rsid w:val="00407E82"/>
    <w:rPr>
      <w:sz w:val="24"/>
      <w:szCs w:val="24"/>
    </w:rPr>
  </w:style>
  <w:style w:type="paragraph" w:customStyle="1" w:styleId="afff2">
    <w:name w:val="Основной"/>
    <w:basedOn w:val="a1"/>
    <w:uiPriority w:val="99"/>
    <w:rsid w:val="00407E82"/>
    <w:pPr>
      <w:tabs>
        <w:tab w:val="left" w:pos="1134"/>
      </w:tabs>
      <w:kinsoku w:val="0"/>
      <w:overflowPunct w:val="0"/>
      <w:autoSpaceDE w:val="0"/>
      <w:autoSpaceDN w:val="0"/>
      <w:adjustRightInd w:val="0"/>
      <w:ind w:firstLine="567"/>
      <w:jc w:val="both"/>
      <w:textAlignment w:val="baseline"/>
    </w:pPr>
    <w:rPr>
      <w:szCs w:val="20"/>
    </w:rPr>
  </w:style>
  <w:style w:type="paragraph" w:customStyle="1" w:styleId="-35">
    <w:name w:val="Пункт-3 подзаголовок"/>
    <w:basedOn w:val="-31"/>
    <w:qFormat/>
    <w:rsid w:val="00407E82"/>
    <w:pPr>
      <w:keepNext/>
      <w:spacing w:before="240" w:after="120"/>
      <w:outlineLvl w:val="2"/>
    </w:pPr>
  </w:style>
  <w:style w:type="paragraph" w:customStyle="1" w:styleId="afff3">
    <w:name w:val="Заголовок формы"/>
    <w:basedOn w:val="a1"/>
    <w:next w:val="a1"/>
    <w:locked/>
    <w:rsid w:val="00407E82"/>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ff4">
    <w:name w:val="номер страницы"/>
    <w:uiPriority w:val="99"/>
    <w:rsid w:val="00407E82"/>
  </w:style>
  <w:style w:type="paragraph" w:styleId="afff5">
    <w:name w:val="List Continue"/>
    <w:basedOn w:val="a1"/>
    <w:uiPriority w:val="99"/>
    <w:rsid w:val="00407E82"/>
    <w:pPr>
      <w:tabs>
        <w:tab w:val="left" w:pos="1134"/>
      </w:tabs>
      <w:kinsoku w:val="0"/>
      <w:overflowPunct w:val="0"/>
      <w:autoSpaceDE w:val="0"/>
      <w:autoSpaceDN w:val="0"/>
      <w:spacing w:after="120"/>
      <w:ind w:left="283" w:firstLine="567"/>
      <w:contextualSpacing/>
      <w:jc w:val="both"/>
    </w:pPr>
    <w:rPr>
      <w:szCs w:val="28"/>
    </w:rPr>
  </w:style>
  <w:style w:type="paragraph" w:styleId="afff6">
    <w:name w:val="TOC Heading"/>
    <w:basedOn w:val="10"/>
    <w:next w:val="a1"/>
    <w:uiPriority w:val="39"/>
    <w:qFormat/>
    <w:rsid w:val="00407E82"/>
    <w:pPr>
      <w:suppressAutoHyphens w:val="0"/>
      <w:kinsoku/>
      <w:overflowPunct/>
      <w:autoSpaceDE/>
      <w:autoSpaceDN/>
      <w:spacing w:before="480" w:line="276" w:lineRule="auto"/>
      <w:outlineLvl w:val="9"/>
    </w:pPr>
    <w:rPr>
      <w:rFonts w:ascii="Cambria" w:hAnsi="Cambria"/>
      <w:color w:val="365F91"/>
      <w:kern w:val="0"/>
      <w:sz w:val="28"/>
      <w:szCs w:val="28"/>
    </w:rPr>
  </w:style>
  <w:style w:type="paragraph" w:customStyle="1" w:styleId="afff7">
    <w:name w:val="отступ"/>
    <w:basedOn w:val="aff4"/>
    <w:uiPriority w:val="99"/>
    <w:locked/>
    <w:rsid w:val="00407E82"/>
    <w:pPr>
      <w:widowControl w:val="0"/>
      <w:kinsoku/>
      <w:adjustRightInd w:val="0"/>
      <w:spacing w:before="240" w:after="0"/>
      <w:ind w:firstLine="902"/>
      <w:textAlignment w:val="baseline"/>
    </w:pPr>
    <w:rPr>
      <w:szCs w:val="20"/>
    </w:rPr>
  </w:style>
  <w:style w:type="paragraph" w:styleId="20">
    <w:name w:val="List Number 2"/>
    <w:basedOn w:val="a1"/>
    <w:uiPriority w:val="99"/>
    <w:rsid w:val="00407E82"/>
    <w:pPr>
      <w:widowControl w:val="0"/>
      <w:numPr>
        <w:numId w:val="5"/>
      </w:numPr>
      <w:tabs>
        <w:tab w:val="num" w:pos="643"/>
        <w:tab w:val="left" w:pos="1134"/>
      </w:tabs>
      <w:overflowPunct w:val="0"/>
      <w:autoSpaceDE w:val="0"/>
      <w:autoSpaceDN w:val="0"/>
      <w:adjustRightInd w:val="0"/>
      <w:spacing w:before="60"/>
      <w:ind w:left="643"/>
      <w:jc w:val="both"/>
      <w:textAlignment w:val="baseline"/>
    </w:pPr>
    <w:rPr>
      <w:szCs w:val="20"/>
    </w:rPr>
  </w:style>
  <w:style w:type="paragraph" w:customStyle="1" w:styleId="afff8">
    <w:name w:val="Пункт_б/н"/>
    <w:basedOn w:val="a1"/>
    <w:rsid w:val="00407E82"/>
    <w:pPr>
      <w:tabs>
        <w:tab w:val="left" w:pos="1134"/>
      </w:tabs>
      <w:spacing w:after="240"/>
      <w:jc w:val="both"/>
    </w:pPr>
    <w:rPr>
      <w:szCs w:val="28"/>
    </w:rPr>
  </w:style>
  <w:style w:type="paragraph" w:customStyle="1" w:styleId="afff9">
    <w:name w:val="нумерованный"/>
    <w:basedOn w:val="a1"/>
    <w:locked/>
    <w:rsid w:val="00407E82"/>
    <w:pPr>
      <w:tabs>
        <w:tab w:val="num" w:pos="432"/>
        <w:tab w:val="num" w:pos="567"/>
        <w:tab w:val="num" w:pos="1134"/>
      </w:tabs>
      <w:spacing w:line="360" w:lineRule="auto"/>
      <w:ind w:left="432" w:hanging="432"/>
      <w:jc w:val="both"/>
    </w:pPr>
    <w:rPr>
      <w:szCs w:val="28"/>
    </w:rPr>
  </w:style>
  <w:style w:type="paragraph" w:styleId="afffa">
    <w:name w:val="Normal (Web)"/>
    <w:basedOn w:val="a1"/>
    <w:uiPriority w:val="99"/>
    <w:unhideWhenUsed/>
    <w:rsid w:val="00407E82"/>
    <w:pPr>
      <w:tabs>
        <w:tab w:val="left" w:pos="1134"/>
      </w:tabs>
      <w:spacing w:before="100" w:beforeAutospacing="1" w:after="100" w:afterAutospacing="1"/>
    </w:pPr>
  </w:style>
  <w:style w:type="table" w:customStyle="1" w:styleId="-51">
    <w:name w:val="Светлая заливка - Акцент 51"/>
    <w:basedOn w:val="a3"/>
    <w:next w:val="-50"/>
    <w:uiPriority w:val="60"/>
    <w:locked/>
    <w:rsid w:val="00407E82"/>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0">
    <w:name w:val="Светлая заливка - Акцент 31"/>
    <w:basedOn w:val="a3"/>
    <w:next w:val="-36"/>
    <w:uiPriority w:val="60"/>
    <w:locked/>
    <w:rsid w:val="00407E82"/>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0">
    <w:name w:val="Введение-подзаголовок"/>
    <w:basedOn w:val="a1"/>
    <w:link w:val="-1"/>
    <w:rsid w:val="00407E8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07E82"/>
    <w:rPr>
      <w:rFonts w:ascii="Arial" w:hAnsi="Arial"/>
      <w:b/>
      <w:bCs/>
      <w:caps/>
      <w:sz w:val="24"/>
      <w:szCs w:val="24"/>
    </w:rPr>
  </w:style>
  <w:style w:type="character" w:customStyle="1" w:styleId="27">
    <w:name w:val="отступ 2"/>
    <w:basedOn w:val="a2"/>
    <w:rsid w:val="00407E82"/>
    <w:rPr>
      <w:rFonts w:cs="Times New Roman"/>
      <w:bCs/>
      <w:sz w:val="22"/>
    </w:rPr>
  </w:style>
  <w:style w:type="paragraph" w:customStyle="1" w:styleId="afffb">
    <w:name w:val="Блок"/>
    <w:basedOn w:val="a1"/>
    <w:link w:val="afffc"/>
    <w:qFormat/>
    <w:rsid w:val="00407E82"/>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c">
    <w:name w:val="Блок Знак"/>
    <w:basedOn w:val="a2"/>
    <w:link w:val="afffb"/>
    <w:rsid w:val="00407E82"/>
    <w:rPr>
      <w:rFonts w:ascii="Arial" w:hAnsi="Arial" w:cs="Arial"/>
      <w:b/>
      <w:sz w:val="72"/>
      <w:szCs w:val="72"/>
    </w:rPr>
  </w:style>
  <w:style w:type="paragraph" w:customStyle="1" w:styleId="afffd">
    <w:name w:val="Оглавление"/>
    <w:basedOn w:val="a1"/>
    <w:link w:val="afffe"/>
    <w:qFormat/>
    <w:rsid w:val="00407E82"/>
    <w:pPr>
      <w:tabs>
        <w:tab w:val="left" w:pos="1134"/>
      </w:tabs>
    </w:pPr>
    <w:rPr>
      <w:rFonts w:ascii="Arial" w:hAnsi="Arial" w:cs="Arial"/>
      <w:b/>
      <w:sz w:val="48"/>
      <w:szCs w:val="48"/>
    </w:rPr>
  </w:style>
  <w:style w:type="character" w:customStyle="1" w:styleId="afffe">
    <w:name w:val="Оглавление Знак"/>
    <w:basedOn w:val="a2"/>
    <w:link w:val="afffd"/>
    <w:rsid w:val="00407E82"/>
    <w:rPr>
      <w:rFonts w:ascii="Arial" w:hAnsi="Arial" w:cs="Arial"/>
      <w:b/>
      <w:sz w:val="48"/>
      <w:szCs w:val="48"/>
    </w:rPr>
  </w:style>
  <w:style w:type="paragraph" w:customStyle="1" w:styleId="-2">
    <w:name w:val="Введение-заголовок"/>
    <w:basedOn w:val="-0"/>
    <w:link w:val="-8"/>
    <w:qFormat/>
    <w:rsid w:val="00407E82"/>
    <w:rPr>
      <w:sz w:val="28"/>
    </w:rPr>
  </w:style>
  <w:style w:type="character" w:customStyle="1" w:styleId="-8">
    <w:name w:val="Введение-заголовок Знак"/>
    <w:link w:val="-2"/>
    <w:rsid w:val="00407E82"/>
    <w:rPr>
      <w:rFonts w:ascii="Arial" w:hAnsi="Arial"/>
      <w:b/>
      <w:bCs/>
      <w:caps/>
      <w:sz w:val="28"/>
      <w:szCs w:val="24"/>
    </w:rPr>
  </w:style>
  <w:style w:type="paragraph" w:customStyle="1" w:styleId="15">
    <w:name w:val="Название1"/>
    <w:basedOn w:val="a1"/>
    <w:next w:val="a1"/>
    <w:qFormat/>
    <w:locked/>
    <w:rsid w:val="00407E82"/>
    <w:pPr>
      <w:pBdr>
        <w:bottom w:val="single" w:sz="8" w:space="4" w:color="4F81BD"/>
      </w:pBdr>
      <w:tabs>
        <w:tab w:val="left" w:pos="1134"/>
      </w:tabs>
      <w:kinsoku w:val="0"/>
      <w:overflowPunct w:val="0"/>
      <w:autoSpaceDE w:val="0"/>
      <w:autoSpaceDN w:val="0"/>
      <w:spacing w:after="300"/>
      <w:ind w:firstLine="567"/>
      <w:contextualSpacing/>
      <w:jc w:val="both"/>
    </w:pPr>
    <w:rPr>
      <w:rFonts w:ascii="Cambria" w:hAnsi="Cambria"/>
      <w:color w:val="17365D"/>
      <w:spacing w:val="5"/>
      <w:kern w:val="28"/>
      <w:sz w:val="52"/>
      <w:szCs w:val="52"/>
    </w:rPr>
  </w:style>
  <w:style w:type="character" w:customStyle="1" w:styleId="affff">
    <w:name w:val="Название Знак"/>
    <w:basedOn w:val="a2"/>
    <w:link w:val="affff0"/>
    <w:uiPriority w:val="10"/>
    <w:rsid w:val="00407E82"/>
    <w:rPr>
      <w:rFonts w:ascii="Cambria" w:eastAsia="Times New Roman" w:hAnsi="Cambria" w:cs="Times New Roman"/>
      <w:color w:val="17365D"/>
      <w:spacing w:val="5"/>
      <w:kern w:val="28"/>
      <w:sz w:val="52"/>
      <w:szCs w:val="52"/>
      <w:lang w:bidi="ar-SA"/>
    </w:rPr>
  </w:style>
  <w:style w:type="paragraph" w:customStyle="1" w:styleId="210">
    <w:name w:val="Цитата 21"/>
    <w:basedOn w:val="a1"/>
    <w:next w:val="a1"/>
    <w:uiPriority w:val="29"/>
    <w:qFormat/>
    <w:locked/>
    <w:rsid w:val="00407E82"/>
    <w:pPr>
      <w:tabs>
        <w:tab w:val="left" w:pos="1134"/>
      </w:tabs>
      <w:kinsoku w:val="0"/>
      <w:overflowPunct w:val="0"/>
      <w:autoSpaceDE w:val="0"/>
      <w:autoSpaceDN w:val="0"/>
      <w:ind w:left="794"/>
      <w:jc w:val="both"/>
    </w:pPr>
    <w:rPr>
      <w:i/>
      <w:iCs/>
      <w:color w:val="000000"/>
      <w:szCs w:val="28"/>
    </w:rPr>
  </w:style>
  <w:style w:type="character" w:customStyle="1" w:styleId="28">
    <w:name w:val="Цитата 2 Знак"/>
    <w:basedOn w:val="a2"/>
    <w:link w:val="29"/>
    <w:uiPriority w:val="29"/>
    <w:rsid w:val="00407E82"/>
    <w:rPr>
      <w:i/>
      <w:iCs/>
      <w:color w:val="000000"/>
      <w:szCs w:val="28"/>
      <w:lang w:bidi="ar-SA"/>
    </w:rPr>
  </w:style>
  <w:style w:type="character" w:customStyle="1" w:styleId="-40">
    <w:name w:val="Пункт-4 Знак"/>
    <w:locked/>
    <w:rsid w:val="00407E82"/>
    <w:rPr>
      <w:rFonts w:ascii="Times New Roman" w:eastAsia="Times New Roman" w:hAnsi="Times New Roman" w:cs="Times New Roman"/>
      <w:sz w:val="24"/>
      <w:szCs w:val="24"/>
      <w:lang w:eastAsia="ru-RU"/>
    </w:rPr>
  </w:style>
  <w:style w:type="paragraph" w:customStyle="1" w:styleId="S12">
    <w:name w:val="S_ЗаголовкиТаблицы1"/>
    <w:basedOn w:val="a1"/>
    <w:rsid w:val="00407E82"/>
    <w:pPr>
      <w:keepNext/>
      <w:widowControl w:val="0"/>
      <w:jc w:val="center"/>
    </w:pPr>
    <w:rPr>
      <w:rFonts w:ascii="Arial" w:hAnsi="Arial"/>
      <w:b/>
      <w:caps/>
      <w:sz w:val="16"/>
      <w:szCs w:val="16"/>
    </w:rPr>
  </w:style>
  <w:style w:type="paragraph" w:customStyle="1" w:styleId="5TEXT">
    <w:name w:val=".5 TEXT"/>
    <w:basedOn w:val="a1"/>
    <w:rsid w:val="00407E82"/>
    <w:pPr>
      <w:spacing w:line="240" w:lineRule="atLeast"/>
      <w:ind w:left="720" w:hanging="720"/>
      <w:jc w:val="both"/>
    </w:pPr>
    <w:rPr>
      <w:rFonts w:ascii="Helvetica" w:eastAsia="Batang" w:hAnsi="Helvetica" w:cs="Helvetica"/>
      <w:snapToGrid w:val="0"/>
      <w:sz w:val="20"/>
      <w:szCs w:val="20"/>
      <w:lang w:val="en-US" w:eastAsia="ko-KR"/>
    </w:rPr>
  </w:style>
  <w:style w:type="paragraph" w:styleId="affff1">
    <w:name w:val="endnote text"/>
    <w:basedOn w:val="a1"/>
    <w:link w:val="affff2"/>
    <w:uiPriority w:val="99"/>
    <w:unhideWhenUsed/>
    <w:rsid w:val="00407E82"/>
    <w:pPr>
      <w:tabs>
        <w:tab w:val="left" w:pos="1134"/>
      </w:tabs>
      <w:kinsoku w:val="0"/>
      <w:overflowPunct w:val="0"/>
      <w:autoSpaceDE w:val="0"/>
      <w:autoSpaceDN w:val="0"/>
      <w:ind w:firstLine="567"/>
      <w:jc w:val="both"/>
    </w:pPr>
    <w:rPr>
      <w:sz w:val="20"/>
      <w:szCs w:val="20"/>
    </w:rPr>
  </w:style>
  <w:style w:type="character" w:customStyle="1" w:styleId="affff2">
    <w:name w:val="Текст концевой сноски Знак"/>
    <w:basedOn w:val="a2"/>
    <w:link w:val="affff1"/>
    <w:uiPriority w:val="99"/>
    <w:rsid w:val="00407E82"/>
  </w:style>
  <w:style w:type="character" w:styleId="affff3">
    <w:name w:val="endnote reference"/>
    <w:basedOn w:val="a2"/>
    <w:uiPriority w:val="99"/>
    <w:unhideWhenUsed/>
    <w:rsid w:val="00407E82"/>
    <w:rPr>
      <w:vertAlign w:val="superscript"/>
    </w:rPr>
  </w:style>
  <w:style w:type="paragraph" w:customStyle="1" w:styleId="S21">
    <w:name w:val="S_Заголовок2"/>
    <w:basedOn w:val="a1"/>
    <w:next w:val="a1"/>
    <w:rsid w:val="00407E82"/>
    <w:pPr>
      <w:keepNext/>
      <w:jc w:val="both"/>
      <w:outlineLvl w:val="1"/>
    </w:pPr>
    <w:rPr>
      <w:rFonts w:ascii="Arial" w:hAnsi="Arial"/>
      <w:b/>
      <w:caps/>
    </w:rPr>
  </w:style>
  <w:style w:type="paragraph" w:customStyle="1" w:styleId="Bullet">
    <w:name w:val="Bullet"/>
    <w:basedOn w:val="-6"/>
    <w:link w:val="Bullet0"/>
    <w:qFormat/>
    <w:rsid w:val="00407E82"/>
    <w:pPr>
      <w:numPr>
        <w:numId w:val="7"/>
      </w:numPr>
    </w:pPr>
  </w:style>
  <w:style w:type="character" w:customStyle="1" w:styleId="Bullet0">
    <w:name w:val="Bullet Знак"/>
    <w:basedOn w:val="-60"/>
    <w:link w:val="Bullet"/>
    <w:rsid w:val="00407E82"/>
    <w:rPr>
      <w:sz w:val="24"/>
    </w:rPr>
  </w:style>
  <w:style w:type="paragraph" w:customStyle="1" w:styleId="ConsPlusNormal">
    <w:name w:val="ConsPlusNormal"/>
    <w:rsid w:val="00407E82"/>
    <w:pPr>
      <w:widowControl w:val="0"/>
      <w:autoSpaceDE w:val="0"/>
      <w:autoSpaceDN w:val="0"/>
      <w:adjustRightInd w:val="0"/>
    </w:pPr>
    <w:rPr>
      <w:rFonts w:ascii="Arial" w:hAnsi="Arial" w:cs="Arial"/>
    </w:rPr>
  </w:style>
  <w:style w:type="paragraph" w:customStyle="1" w:styleId="Default">
    <w:name w:val="Default"/>
    <w:rsid w:val="00407E82"/>
    <w:pPr>
      <w:autoSpaceDE w:val="0"/>
      <w:autoSpaceDN w:val="0"/>
      <w:adjustRightInd w:val="0"/>
    </w:pPr>
    <w:rPr>
      <w:color w:val="000000"/>
      <w:sz w:val="24"/>
      <w:szCs w:val="24"/>
    </w:rPr>
  </w:style>
  <w:style w:type="paragraph" w:customStyle="1" w:styleId="S7">
    <w:name w:val="S_НазваниеТаблицы"/>
    <w:basedOn w:val="a1"/>
    <w:next w:val="a1"/>
    <w:rsid w:val="00407E82"/>
    <w:pPr>
      <w:keepNext/>
      <w:widowControl w:val="0"/>
      <w:jc w:val="right"/>
    </w:pPr>
    <w:rPr>
      <w:rFonts w:ascii="Arial" w:hAnsi="Arial"/>
      <w:b/>
      <w:sz w:val="20"/>
    </w:rPr>
  </w:style>
  <w:style w:type="paragraph" w:customStyle="1" w:styleId="S1">
    <w:name w:val="S_Заголовок1_СписокН"/>
    <w:basedOn w:val="a1"/>
    <w:next w:val="a1"/>
    <w:rsid w:val="00407E82"/>
    <w:pPr>
      <w:keepNext/>
      <w:pageBreakBefore/>
      <w:numPr>
        <w:numId w:val="6"/>
      </w:numPr>
      <w:jc w:val="both"/>
      <w:outlineLvl w:val="0"/>
    </w:pPr>
    <w:rPr>
      <w:rFonts w:ascii="Arial" w:hAnsi="Arial"/>
      <w:b/>
      <w:caps/>
      <w:sz w:val="32"/>
      <w:szCs w:val="32"/>
    </w:rPr>
  </w:style>
  <w:style w:type="paragraph" w:customStyle="1" w:styleId="S20">
    <w:name w:val="S_Заголовок2_СписокН"/>
    <w:basedOn w:val="S21"/>
    <w:next w:val="a1"/>
    <w:rsid w:val="00407E82"/>
    <w:pPr>
      <w:numPr>
        <w:ilvl w:val="1"/>
        <w:numId w:val="6"/>
      </w:numPr>
    </w:pPr>
  </w:style>
  <w:style w:type="paragraph" w:customStyle="1" w:styleId="S3">
    <w:name w:val="S_Заголовок3_СписокН"/>
    <w:basedOn w:val="a1"/>
    <w:next w:val="a1"/>
    <w:rsid w:val="00407E82"/>
    <w:pPr>
      <w:keepNext/>
      <w:numPr>
        <w:ilvl w:val="2"/>
        <w:numId w:val="6"/>
      </w:numPr>
      <w:jc w:val="both"/>
    </w:pPr>
    <w:rPr>
      <w:rFonts w:ascii="Arial" w:hAnsi="Arial"/>
      <w:b/>
      <w:i/>
      <w:caps/>
      <w:sz w:val="20"/>
      <w:szCs w:val="20"/>
    </w:rPr>
  </w:style>
  <w:style w:type="paragraph" w:customStyle="1" w:styleId="16">
    <w:name w:val="Обычный отступ1"/>
    <w:basedOn w:val="a1"/>
    <w:next w:val="affff4"/>
    <w:uiPriority w:val="99"/>
    <w:semiHidden/>
    <w:unhideWhenUsed/>
    <w:locked/>
    <w:rsid w:val="00407E82"/>
    <w:pPr>
      <w:spacing w:after="200" w:line="276" w:lineRule="auto"/>
      <w:ind w:left="708"/>
    </w:pPr>
    <w:rPr>
      <w:rFonts w:ascii="Calibri" w:hAnsi="Calibri"/>
      <w:szCs w:val="22"/>
    </w:rPr>
  </w:style>
  <w:style w:type="character" w:customStyle="1" w:styleId="affff5">
    <w:name w:val="Часть Знак"/>
    <w:link w:val="affff6"/>
    <w:locked/>
    <w:rsid w:val="00407E82"/>
    <w:rPr>
      <w:sz w:val="24"/>
    </w:rPr>
  </w:style>
  <w:style w:type="paragraph" w:customStyle="1" w:styleId="affff6">
    <w:name w:val="Часть"/>
    <w:basedOn w:val="a1"/>
    <w:link w:val="affff5"/>
    <w:locked/>
    <w:rsid w:val="00407E82"/>
    <w:pPr>
      <w:tabs>
        <w:tab w:val="num" w:pos="1134"/>
      </w:tabs>
      <w:ind w:firstLine="567"/>
      <w:jc w:val="both"/>
    </w:pPr>
    <w:rPr>
      <w:szCs w:val="20"/>
    </w:rPr>
  </w:style>
  <w:style w:type="paragraph" w:customStyle="1" w:styleId="affff7">
    <w:name w:val="маркированный"/>
    <w:basedOn w:val="a1"/>
    <w:locked/>
    <w:rsid w:val="00407E82"/>
    <w:pPr>
      <w:tabs>
        <w:tab w:val="num" w:pos="0"/>
        <w:tab w:val="num" w:pos="432"/>
        <w:tab w:val="num" w:pos="1134"/>
      </w:tabs>
      <w:spacing w:line="360" w:lineRule="auto"/>
      <w:ind w:left="432" w:hanging="432"/>
      <w:jc w:val="both"/>
    </w:pPr>
    <w:rPr>
      <w:sz w:val="28"/>
      <w:szCs w:val="28"/>
    </w:rPr>
  </w:style>
  <w:style w:type="paragraph" w:customStyle="1" w:styleId="affff8">
    <w:name w:val="Новая редакция"/>
    <w:basedOn w:val="a1"/>
    <w:locked/>
    <w:rsid w:val="00407E82"/>
    <w:pPr>
      <w:spacing w:line="360" w:lineRule="auto"/>
      <w:ind w:firstLine="567"/>
      <w:jc w:val="both"/>
    </w:pPr>
    <w:rPr>
      <w:rFonts w:ascii="Arial" w:hAnsi="Arial" w:cs="Arial"/>
      <w:sz w:val="28"/>
    </w:rPr>
  </w:style>
  <w:style w:type="paragraph" w:customStyle="1" w:styleId="2a">
    <w:name w:val="Название2"/>
    <w:basedOn w:val="a1"/>
    <w:locked/>
    <w:rsid w:val="00407E82"/>
    <w:pPr>
      <w:suppressLineNumbers/>
      <w:spacing w:before="120" w:after="120"/>
      <w:ind w:firstLine="567"/>
      <w:jc w:val="both"/>
    </w:pPr>
    <w:rPr>
      <w:rFonts w:ascii="Arial" w:hAnsi="Arial" w:cs="Tahoma"/>
      <w:i/>
      <w:iCs/>
      <w:sz w:val="20"/>
      <w:lang w:eastAsia="ar-SA"/>
    </w:rPr>
  </w:style>
  <w:style w:type="paragraph" w:customStyle="1" w:styleId="2b">
    <w:name w:val="Указатель2"/>
    <w:basedOn w:val="a1"/>
    <w:locked/>
    <w:rsid w:val="00407E82"/>
    <w:pPr>
      <w:suppressLineNumbers/>
      <w:ind w:firstLine="567"/>
      <w:jc w:val="both"/>
    </w:pPr>
    <w:rPr>
      <w:rFonts w:ascii="Arial" w:hAnsi="Arial" w:cs="Tahoma"/>
      <w:sz w:val="28"/>
      <w:szCs w:val="22"/>
      <w:lang w:eastAsia="ar-SA"/>
    </w:rPr>
  </w:style>
  <w:style w:type="paragraph" w:customStyle="1" w:styleId="17">
    <w:name w:val="Указатель1"/>
    <w:basedOn w:val="a1"/>
    <w:locked/>
    <w:rsid w:val="00407E82"/>
    <w:pPr>
      <w:suppressLineNumbers/>
      <w:ind w:firstLine="567"/>
      <w:jc w:val="both"/>
    </w:pPr>
    <w:rPr>
      <w:rFonts w:ascii="Arial" w:hAnsi="Arial" w:cs="Tahoma"/>
      <w:sz w:val="28"/>
      <w:szCs w:val="22"/>
      <w:lang w:eastAsia="ar-SA"/>
    </w:rPr>
  </w:style>
  <w:style w:type="paragraph" w:styleId="18">
    <w:name w:val="index 1"/>
    <w:basedOn w:val="a1"/>
    <w:next w:val="a1"/>
    <w:autoRedefine/>
    <w:semiHidden/>
    <w:unhideWhenUsed/>
    <w:rsid w:val="00407E82"/>
    <w:pPr>
      <w:ind w:left="240" w:hanging="240"/>
    </w:pPr>
  </w:style>
  <w:style w:type="paragraph" w:styleId="affff9">
    <w:name w:val="index heading"/>
    <w:basedOn w:val="a1"/>
    <w:next w:val="18"/>
    <w:rsid w:val="00407E82"/>
  </w:style>
  <w:style w:type="paragraph" w:customStyle="1" w:styleId="2c">
    <w:name w:val="Стиль Примечание + разреженный на  2 пт"/>
    <w:basedOn w:val="aff6"/>
    <w:link w:val="2d"/>
    <w:locked/>
    <w:rsid w:val="00407E82"/>
    <w:pPr>
      <w:tabs>
        <w:tab w:val="clear" w:pos="1134"/>
      </w:tabs>
      <w:kinsoku/>
      <w:overflowPunct/>
      <w:autoSpaceDE/>
      <w:autoSpaceDN/>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locked/>
    <w:rsid w:val="00407E82"/>
    <w:rPr>
      <w:spacing w:val="40"/>
      <w:sz w:val="28"/>
    </w:rPr>
  </w:style>
  <w:style w:type="paragraph" w:customStyle="1" w:styleId="-42">
    <w:name w:val="Подзаголовок-4"/>
    <w:basedOn w:val="-4"/>
    <w:autoRedefine/>
    <w:locked/>
    <w:rsid w:val="00407E82"/>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1"/>
    <w:rsid w:val="00407E82"/>
    <w:pPr>
      <w:widowControl w:val="0"/>
      <w:tabs>
        <w:tab w:val="num" w:pos="1209"/>
      </w:tabs>
      <w:overflowPunct w:val="0"/>
      <w:autoSpaceDE w:val="0"/>
      <w:autoSpaceDN w:val="0"/>
      <w:adjustRightInd w:val="0"/>
      <w:spacing w:before="60"/>
      <w:ind w:left="1209" w:hanging="360"/>
      <w:jc w:val="both"/>
      <w:textAlignment w:val="baseline"/>
    </w:pPr>
    <w:rPr>
      <w:szCs w:val="20"/>
    </w:rPr>
  </w:style>
  <w:style w:type="character" w:customStyle="1" w:styleId="2e">
    <w:name w:val="Основной текст с отступом 2 Знак"/>
    <w:basedOn w:val="a2"/>
    <w:link w:val="2f"/>
    <w:semiHidden/>
    <w:rsid w:val="00407E82"/>
    <w:rPr>
      <w:sz w:val="24"/>
      <w:szCs w:val="24"/>
    </w:rPr>
  </w:style>
  <w:style w:type="paragraph" w:styleId="2f">
    <w:name w:val="Body Text Indent 2"/>
    <w:basedOn w:val="a1"/>
    <w:link w:val="2e"/>
    <w:semiHidden/>
    <w:unhideWhenUsed/>
    <w:rsid w:val="00407E82"/>
    <w:pPr>
      <w:spacing w:after="120" w:line="480" w:lineRule="auto"/>
      <w:ind w:left="283"/>
      <w:jc w:val="both"/>
    </w:pPr>
  </w:style>
  <w:style w:type="character" w:customStyle="1" w:styleId="211">
    <w:name w:val="Основной текст с отступом 2 Знак1"/>
    <w:basedOn w:val="a2"/>
    <w:semiHidden/>
    <w:rsid w:val="00407E82"/>
    <w:rPr>
      <w:sz w:val="24"/>
      <w:szCs w:val="24"/>
    </w:rPr>
  </w:style>
  <w:style w:type="character" w:customStyle="1" w:styleId="affffa">
    <w:name w:val="Ссылка на приложение"/>
    <w:basedOn w:val="af9"/>
    <w:uiPriority w:val="1"/>
    <w:qFormat/>
    <w:rsid w:val="00407E82"/>
    <w:rPr>
      <w:rFonts w:cs="Times New Roman"/>
      <w:i w:val="0"/>
      <w:color w:val="0000CC"/>
      <w:u w:val="single"/>
    </w:rPr>
  </w:style>
  <w:style w:type="paragraph" w:customStyle="1" w:styleId="affffb">
    <w:name w:val="М_Обычный"/>
    <w:basedOn w:val="a1"/>
    <w:qFormat/>
    <w:rsid w:val="00407E82"/>
    <w:pPr>
      <w:jc w:val="both"/>
    </w:pPr>
    <w:rPr>
      <w:rFonts w:eastAsia="Calibri"/>
      <w:szCs w:val="22"/>
      <w:lang w:eastAsia="en-US"/>
    </w:rPr>
  </w:style>
  <w:style w:type="paragraph" w:customStyle="1" w:styleId="affffc">
    <w:name w:val="М_Таблица Название"/>
    <w:basedOn w:val="affc"/>
    <w:link w:val="affffd"/>
    <w:qFormat/>
    <w:rsid w:val="00407E82"/>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407E82"/>
    <w:rPr>
      <w:rFonts w:ascii="Arial" w:hAnsi="Arial"/>
      <w:b/>
    </w:rPr>
  </w:style>
  <w:style w:type="paragraph" w:customStyle="1" w:styleId="affffe">
    <w:name w:val="М_Таблица Шапка"/>
    <w:basedOn w:val="a1"/>
    <w:qFormat/>
    <w:rsid w:val="00407E82"/>
    <w:pPr>
      <w:jc w:val="center"/>
    </w:pPr>
    <w:rPr>
      <w:rFonts w:ascii="Arial" w:eastAsia="Calibri" w:hAnsi="Arial" w:cs="Arial"/>
      <w:b/>
      <w:bCs/>
      <w:caps/>
      <w:sz w:val="16"/>
      <w:szCs w:val="20"/>
      <w:u w:color="000000"/>
      <w:lang w:eastAsia="en-US"/>
    </w:rPr>
  </w:style>
  <w:style w:type="paragraph" w:customStyle="1" w:styleId="212">
    <w:name w:val="Средняя сетка 21"/>
    <w:uiPriority w:val="1"/>
    <w:qFormat/>
    <w:rsid w:val="00407E82"/>
    <w:rPr>
      <w:rFonts w:ascii="Calibri" w:eastAsia="Calibri" w:hAnsi="Calibri"/>
      <w:sz w:val="22"/>
      <w:szCs w:val="22"/>
      <w:lang w:eastAsia="en-US"/>
    </w:rPr>
  </w:style>
  <w:style w:type="paragraph" w:customStyle="1" w:styleId="19">
    <w:name w:val="Без интервала1"/>
    <w:rsid w:val="00407E82"/>
    <w:rPr>
      <w:rFonts w:ascii="Calibri" w:eastAsia="Calibri" w:hAnsi="Calibri"/>
      <w:sz w:val="22"/>
      <w:szCs w:val="22"/>
      <w:lang w:eastAsia="en-US"/>
    </w:rPr>
  </w:style>
  <w:style w:type="paragraph" w:customStyle="1" w:styleId="100">
    <w:name w:val="Без интервала1_0"/>
    <w:rsid w:val="00407E82"/>
    <w:rPr>
      <w:rFonts w:ascii="Calibri" w:eastAsia="Calibri" w:hAnsi="Calibri"/>
      <w:sz w:val="22"/>
      <w:szCs w:val="22"/>
      <w:lang w:eastAsia="en-US"/>
    </w:rPr>
  </w:style>
  <w:style w:type="paragraph" w:customStyle="1" w:styleId="S8">
    <w:name w:val="S_Версия"/>
    <w:basedOn w:val="S0"/>
    <w:next w:val="S0"/>
    <w:autoRedefine/>
    <w:rsid w:val="00407E82"/>
    <w:pPr>
      <w:spacing w:before="120" w:after="120"/>
      <w:jc w:val="center"/>
    </w:pPr>
    <w:rPr>
      <w:rFonts w:ascii="Arial" w:hAnsi="Arial"/>
      <w:b/>
      <w:caps/>
      <w:sz w:val="20"/>
      <w:szCs w:val="20"/>
    </w:rPr>
  </w:style>
  <w:style w:type="paragraph" w:customStyle="1" w:styleId="S9">
    <w:name w:val="S_ВидДокумента"/>
    <w:basedOn w:val="aff4"/>
    <w:next w:val="S0"/>
    <w:link w:val="Sa"/>
    <w:rsid w:val="00407E82"/>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a">
    <w:name w:val="S_ВидДокумента Знак"/>
    <w:link w:val="S9"/>
    <w:rsid w:val="00407E82"/>
    <w:rPr>
      <w:rFonts w:ascii="EuropeDemiC" w:hAnsi="EuropeDemiC" w:cs="Arial"/>
      <w:b/>
      <w:caps/>
      <w:sz w:val="36"/>
      <w:szCs w:val="36"/>
    </w:rPr>
  </w:style>
  <w:style w:type="paragraph" w:customStyle="1" w:styleId="Sb">
    <w:name w:val="S_Гиперссылка"/>
    <w:basedOn w:val="S0"/>
    <w:rsid w:val="00407E82"/>
    <w:rPr>
      <w:color w:val="0000FF"/>
      <w:u w:val="single"/>
    </w:rPr>
  </w:style>
  <w:style w:type="paragraph" w:customStyle="1" w:styleId="Sc">
    <w:name w:val="S_Гриф"/>
    <w:basedOn w:val="S0"/>
    <w:rsid w:val="00407E82"/>
    <w:pPr>
      <w:widowControl/>
      <w:spacing w:line="360" w:lineRule="auto"/>
      <w:ind w:left="5392"/>
      <w:jc w:val="left"/>
    </w:pPr>
    <w:rPr>
      <w:rFonts w:ascii="Arial" w:hAnsi="Arial"/>
      <w:b/>
      <w:sz w:val="20"/>
    </w:rPr>
  </w:style>
  <w:style w:type="paragraph" w:customStyle="1" w:styleId="S22">
    <w:name w:val="S_ЗаголовкиТаблицы2"/>
    <w:basedOn w:val="S0"/>
    <w:rsid w:val="00407E82"/>
    <w:pPr>
      <w:jc w:val="center"/>
    </w:pPr>
    <w:rPr>
      <w:rFonts w:ascii="Arial" w:hAnsi="Arial"/>
      <w:b/>
      <w:sz w:val="14"/>
    </w:rPr>
  </w:style>
  <w:style w:type="paragraph" w:customStyle="1" w:styleId="S13">
    <w:name w:val="S_Заголовок1"/>
    <w:basedOn w:val="a1"/>
    <w:next w:val="S0"/>
    <w:rsid w:val="00407E82"/>
    <w:pPr>
      <w:keepNext/>
      <w:pageBreakBefore/>
      <w:jc w:val="both"/>
      <w:outlineLvl w:val="0"/>
    </w:pPr>
    <w:rPr>
      <w:rFonts w:ascii="Arial" w:hAnsi="Arial"/>
      <w:b/>
      <w:caps/>
      <w:sz w:val="32"/>
      <w:szCs w:val="32"/>
    </w:rPr>
  </w:style>
  <w:style w:type="paragraph" w:customStyle="1" w:styleId="S11">
    <w:name w:val="S_Заголовок1_Прил_СписокН"/>
    <w:basedOn w:val="S0"/>
    <w:next w:val="S0"/>
    <w:rsid w:val="00407E82"/>
    <w:pPr>
      <w:keepNext/>
      <w:pageBreakBefore/>
      <w:widowControl/>
      <w:numPr>
        <w:numId w:val="9"/>
      </w:numPr>
      <w:tabs>
        <w:tab w:val="clear" w:pos="360"/>
      </w:tabs>
      <w:ind w:left="0" w:firstLine="0"/>
      <w:outlineLvl w:val="1"/>
    </w:pPr>
    <w:rPr>
      <w:rFonts w:ascii="Arial" w:hAnsi="Arial"/>
      <w:b/>
      <w:caps/>
    </w:rPr>
  </w:style>
  <w:style w:type="paragraph" w:customStyle="1" w:styleId="S23">
    <w:name w:val="S_Заголовок2_Прил_СписокН"/>
    <w:basedOn w:val="S0"/>
    <w:next w:val="S0"/>
    <w:rsid w:val="00407E82"/>
    <w:pPr>
      <w:keepNext/>
      <w:keepLines/>
      <w:tabs>
        <w:tab w:val="left" w:pos="720"/>
      </w:tabs>
      <w:outlineLvl w:val="1"/>
    </w:pPr>
    <w:rPr>
      <w:rFonts w:ascii="Arial" w:hAnsi="Arial"/>
      <w:b/>
      <w:caps/>
      <w:szCs w:val="20"/>
    </w:rPr>
  </w:style>
  <w:style w:type="paragraph" w:customStyle="1" w:styleId="Sd">
    <w:name w:val="S_МестоГод"/>
    <w:basedOn w:val="S0"/>
    <w:rsid w:val="00407E82"/>
    <w:pPr>
      <w:spacing w:before="120"/>
      <w:jc w:val="center"/>
    </w:pPr>
    <w:rPr>
      <w:rFonts w:ascii="Arial" w:hAnsi="Arial"/>
      <w:b/>
      <w:caps/>
      <w:sz w:val="18"/>
      <w:szCs w:val="18"/>
    </w:rPr>
  </w:style>
  <w:style w:type="paragraph" w:customStyle="1" w:styleId="Se">
    <w:name w:val="S_НазваниеРисунка"/>
    <w:basedOn w:val="a1"/>
    <w:next w:val="S0"/>
    <w:rsid w:val="00407E82"/>
    <w:pPr>
      <w:spacing w:before="60"/>
      <w:jc w:val="center"/>
    </w:pPr>
    <w:rPr>
      <w:rFonts w:ascii="Arial" w:hAnsi="Arial"/>
      <w:b/>
      <w:sz w:val="20"/>
    </w:rPr>
  </w:style>
  <w:style w:type="paragraph" w:customStyle="1" w:styleId="Sf">
    <w:name w:val="S_НаименованиеДокумента"/>
    <w:basedOn w:val="S0"/>
    <w:next w:val="S0"/>
    <w:rsid w:val="00407E82"/>
    <w:pPr>
      <w:widowControl/>
      <w:ind w:right="641"/>
      <w:jc w:val="left"/>
    </w:pPr>
    <w:rPr>
      <w:rFonts w:ascii="Arial" w:hAnsi="Arial"/>
      <w:b/>
      <w:caps/>
    </w:rPr>
  </w:style>
  <w:style w:type="paragraph" w:customStyle="1" w:styleId="Sf0">
    <w:name w:val="S_НижнКолонтЛев"/>
    <w:basedOn w:val="S0"/>
    <w:next w:val="S0"/>
    <w:rsid w:val="00407E82"/>
    <w:pPr>
      <w:jc w:val="left"/>
    </w:pPr>
    <w:rPr>
      <w:rFonts w:ascii="Arial" w:hAnsi="Arial"/>
      <w:b/>
      <w:caps/>
      <w:sz w:val="10"/>
      <w:szCs w:val="10"/>
    </w:rPr>
  </w:style>
  <w:style w:type="paragraph" w:customStyle="1" w:styleId="Sf1">
    <w:name w:val="S_НомерДокумента"/>
    <w:basedOn w:val="S0"/>
    <w:next w:val="S0"/>
    <w:rsid w:val="00407E82"/>
    <w:pPr>
      <w:spacing w:before="120" w:after="120"/>
      <w:jc w:val="center"/>
    </w:pPr>
    <w:rPr>
      <w:rFonts w:ascii="Arial" w:hAnsi="Arial"/>
      <w:b/>
      <w:caps/>
    </w:rPr>
  </w:style>
  <w:style w:type="paragraph" w:customStyle="1" w:styleId="S14">
    <w:name w:val="S_ТекстВТаблице1"/>
    <w:basedOn w:val="S0"/>
    <w:next w:val="S0"/>
    <w:rsid w:val="00407E82"/>
    <w:pPr>
      <w:spacing w:before="120"/>
      <w:jc w:val="left"/>
    </w:pPr>
    <w:rPr>
      <w:szCs w:val="28"/>
    </w:rPr>
  </w:style>
  <w:style w:type="paragraph" w:customStyle="1" w:styleId="S10">
    <w:name w:val="S_НумСписВ Таблице1"/>
    <w:basedOn w:val="S14"/>
    <w:next w:val="S0"/>
    <w:rsid w:val="00407E82"/>
    <w:pPr>
      <w:numPr>
        <w:numId w:val="10"/>
      </w:numPr>
      <w:ind w:left="0" w:firstLine="0"/>
    </w:pPr>
  </w:style>
  <w:style w:type="paragraph" w:customStyle="1" w:styleId="S24">
    <w:name w:val="S_ТекстВТаблице2"/>
    <w:basedOn w:val="S0"/>
    <w:next w:val="S0"/>
    <w:rsid w:val="00407E82"/>
    <w:pPr>
      <w:spacing w:before="120"/>
      <w:jc w:val="left"/>
    </w:pPr>
    <w:rPr>
      <w:sz w:val="20"/>
    </w:rPr>
  </w:style>
  <w:style w:type="paragraph" w:customStyle="1" w:styleId="S2">
    <w:name w:val="S_НумСписВТаблице2"/>
    <w:basedOn w:val="S24"/>
    <w:next w:val="S0"/>
    <w:rsid w:val="00407E82"/>
    <w:pPr>
      <w:numPr>
        <w:numId w:val="11"/>
      </w:numPr>
      <w:tabs>
        <w:tab w:val="clear" w:pos="360"/>
        <w:tab w:val="num" w:pos="927"/>
      </w:tabs>
      <w:ind w:left="0" w:firstLine="0"/>
    </w:pPr>
  </w:style>
  <w:style w:type="paragraph" w:customStyle="1" w:styleId="S31">
    <w:name w:val="S_ТекстВТаблице3"/>
    <w:basedOn w:val="S0"/>
    <w:next w:val="S0"/>
    <w:rsid w:val="00407E82"/>
    <w:pPr>
      <w:spacing w:before="120"/>
      <w:jc w:val="left"/>
    </w:pPr>
    <w:rPr>
      <w:sz w:val="16"/>
    </w:rPr>
  </w:style>
  <w:style w:type="paragraph" w:customStyle="1" w:styleId="S30">
    <w:name w:val="S_НумСписВТаблице3"/>
    <w:basedOn w:val="S31"/>
    <w:next w:val="S0"/>
    <w:rsid w:val="00407E82"/>
    <w:pPr>
      <w:numPr>
        <w:numId w:val="12"/>
      </w:numPr>
      <w:tabs>
        <w:tab w:val="clear" w:pos="432"/>
        <w:tab w:val="num" w:pos="360"/>
        <w:tab w:val="num" w:pos="927"/>
      </w:tabs>
      <w:ind w:left="0" w:firstLine="0"/>
    </w:pPr>
  </w:style>
  <w:style w:type="paragraph" w:customStyle="1" w:styleId="Sf2">
    <w:name w:val="S_Примечание"/>
    <w:basedOn w:val="S0"/>
    <w:next w:val="S0"/>
    <w:rsid w:val="00407E82"/>
    <w:pPr>
      <w:ind w:left="567"/>
    </w:pPr>
    <w:rPr>
      <w:i/>
      <w:u w:val="single"/>
    </w:rPr>
  </w:style>
  <w:style w:type="paragraph" w:customStyle="1" w:styleId="Sf3">
    <w:name w:val="S_ПримечаниеТекст"/>
    <w:basedOn w:val="S0"/>
    <w:next w:val="S0"/>
    <w:rsid w:val="00407E82"/>
    <w:pPr>
      <w:spacing w:before="120"/>
      <w:ind w:left="567"/>
    </w:pPr>
    <w:rPr>
      <w:i/>
    </w:rPr>
  </w:style>
  <w:style w:type="paragraph" w:customStyle="1" w:styleId="Sf4">
    <w:name w:val="S_Рисунок"/>
    <w:basedOn w:val="S0"/>
    <w:rsid w:val="00407E82"/>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407E82"/>
    <w:rPr>
      <w:rFonts w:ascii="Arial" w:hAnsi="Arial"/>
      <w:sz w:val="16"/>
    </w:rPr>
  </w:style>
  <w:style w:type="paragraph" w:customStyle="1" w:styleId="Sf6">
    <w:name w:val="S_Содержание"/>
    <w:basedOn w:val="S0"/>
    <w:next w:val="S0"/>
    <w:rsid w:val="00407E82"/>
    <w:rPr>
      <w:rFonts w:ascii="Arial" w:hAnsi="Arial"/>
      <w:b/>
      <w:caps/>
      <w:sz w:val="32"/>
      <w:szCs w:val="32"/>
    </w:rPr>
  </w:style>
  <w:style w:type="paragraph" w:customStyle="1" w:styleId="S">
    <w:name w:val="S_СписокМ_Обычный"/>
    <w:basedOn w:val="a1"/>
    <w:next w:val="S0"/>
    <w:link w:val="Sf7"/>
    <w:rsid w:val="00407E82"/>
    <w:pPr>
      <w:numPr>
        <w:numId w:val="13"/>
      </w:numPr>
      <w:tabs>
        <w:tab w:val="left" w:pos="720"/>
      </w:tabs>
      <w:spacing w:before="120"/>
      <w:jc w:val="both"/>
    </w:pPr>
  </w:style>
  <w:style w:type="character" w:customStyle="1" w:styleId="Sf7">
    <w:name w:val="S_СписокМ_Обычный Знак"/>
    <w:link w:val="S"/>
    <w:rsid w:val="00407E82"/>
    <w:rPr>
      <w:sz w:val="24"/>
      <w:szCs w:val="24"/>
    </w:rPr>
  </w:style>
  <w:style w:type="paragraph" w:customStyle="1" w:styleId="Sf8">
    <w:name w:val="S_ТекстЛоготипа"/>
    <w:basedOn w:val="S0"/>
    <w:rsid w:val="00407E82"/>
    <w:pPr>
      <w:ind w:left="431"/>
    </w:pPr>
    <w:rPr>
      <w:rFonts w:ascii="EuropeExt" w:hAnsi="EuropeExt" w:cs="Tahoma"/>
      <w:bCs/>
      <w:spacing w:val="18"/>
      <w:sz w:val="12"/>
      <w:szCs w:val="12"/>
    </w:rPr>
  </w:style>
  <w:style w:type="paragraph" w:customStyle="1" w:styleId="S15">
    <w:name w:val="S_ТекстЛоготипа1"/>
    <w:basedOn w:val="S0"/>
    <w:next w:val="S0"/>
    <w:rsid w:val="00407E82"/>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07E82"/>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07E82"/>
    <w:pPr>
      <w:spacing w:before="120"/>
    </w:pPr>
    <w:rPr>
      <w:rFonts w:ascii="Arial" w:hAnsi="Arial"/>
      <w:b/>
      <w:caps/>
      <w:sz w:val="20"/>
      <w:szCs w:val="20"/>
    </w:rPr>
  </w:style>
  <w:style w:type="character" w:customStyle="1" w:styleId="S17">
    <w:name w:val="S_ТекстСодержания1 Знак"/>
    <w:link w:val="S16"/>
    <w:rsid w:val="00407E82"/>
    <w:rPr>
      <w:rFonts w:ascii="Arial" w:hAnsi="Arial"/>
      <w:b/>
      <w:caps/>
    </w:rPr>
  </w:style>
  <w:style w:type="paragraph" w:customStyle="1" w:styleId="Sf9">
    <w:name w:val="S_Термин"/>
    <w:basedOn w:val="a1"/>
    <w:next w:val="S0"/>
    <w:link w:val="Sfa"/>
    <w:rsid w:val="00407E82"/>
    <w:pPr>
      <w:jc w:val="both"/>
    </w:pPr>
    <w:rPr>
      <w:rFonts w:ascii="Arial" w:hAnsi="Arial"/>
      <w:b/>
      <w:i/>
      <w:caps/>
      <w:sz w:val="20"/>
      <w:szCs w:val="20"/>
    </w:rPr>
  </w:style>
  <w:style w:type="character" w:customStyle="1" w:styleId="Sfa">
    <w:name w:val="S_Термин Знак"/>
    <w:link w:val="Sf9"/>
    <w:rsid w:val="00407E82"/>
    <w:rPr>
      <w:rFonts w:ascii="Arial" w:hAnsi="Arial"/>
      <w:b/>
      <w:i/>
      <w:caps/>
    </w:rPr>
  </w:style>
  <w:style w:type="paragraph" w:customStyle="1" w:styleId="msocomoff">
    <w:name w:val="msocomoff"/>
    <w:basedOn w:val="a1"/>
    <w:rsid w:val="00407E82"/>
    <w:pPr>
      <w:spacing w:before="100" w:beforeAutospacing="1" w:after="100" w:afterAutospacing="1"/>
    </w:pPr>
    <w:rPr>
      <w:rFonts w:eastAsia="Calibri"/>
    </w:rPr>
  </w:style>
  <w:style w:type="paragraph" w:customStyle="1" w:styleId="1a">
    <w:name w:val="Абзац списка1"/>
    <w:basedOn w:val="a1"/>
    <w:rsid w:val="00407E82"/>
    <w:pPr>
      <w:ind w:left="720"/>
      <w:contextualSpacing/>
    </w:pPr>
  </w:style>
  <w:style w:type="paragraph" w:customStyle="1" w:styleId="2f0">
    <w:name w:val="Абзац списка2"/>
    <w:basedOn w:val="a1"/>
    <w:rsid w:val="00407E82"/>
    <w:pPr>
      <w:ind w:left="720"/>
      <w:contextualSpacing/>
      <w:jc w:val="both"/>
    </w:pPr>
  </w:style>
  <w:style w:type="paragraph" w:customStyle="1" w:styleId="AODefPara">
    <w:name w:val="AODefPara"/>
    <w:basedOn w:val="a1"/>
    <w:rsid w:val="00407E82"/>
    <w:pPr>
      <w:numPr>
        <w:ilvl w:val="1"/>
        <w:numId w:val="14"/>
      </w:numPr>
      <w:spacing w:before="240" w:line="260" w:lineRule="atLeast"/>
      <w:ind w:left="0" w:firstLine="0"/>
      <w:jc w:val="both"/>
    </w:pPr>
    <w:rPr>
      <w:rFonts w:eastAsia="Calibri"/>
      <w:szCs w:val="22"/>
    </w:rPr>
  </w:style>
  <w:style w:type="paragraph" w:customStyle="1" w:styleId="u">
    <w:name w:val="u"/>
    <w:basedOn w:val="a1"/>
    <w:rsid w:val="00407E82"/>
    <w:pPr>
      <w:ind w:firstLine="390"/>
      <w:jc w:val="both"/>
    </w:pPr>
  </w:style>
  <w:style w:type="paragraph" w:styleId="afffff">
    <w:name w:val="List"/>
    <w:basedOn w:val="a1"/>
    <w:semiHidden/>
    <w:rsid w:val="00407E82"/>
    <w:pPr>
      <w:jc w:val="both"/>
    </w:pPr>
    <w:rPr>
      <w:rFonts w:ascii="Arial" w:hAnsi="Arial" w:cs="Tahoma"/>
      <w:szCs w:val="22"/>
      <w:lang w:eastAsia="ar-SA"/>
    </w:rPr>
  </w:style>
  <w:style w:type="character" w:customStyle="1" w:styleId="FontStyle38">
    <w:name w:val="Font Style38"/>
    <w:basedOn w:val="a2"/>
    <w:uiPriority w:val="99"/>
    <w:rsid w:val="00407E82"/>
    <w:rPr>
      <w:rFonts w:ascii="Times New Roman" w:hAnsi="Times New Roman" w:cs="Times New Roman"/>
      <w:b/>
      <w:bCs/>
      <w:sz w:val="22"/>
      <w:szCs w:val="22"/>
    </w:rPr>
  </w:style>
  <w:style w:type="character" w:customStyle="1" w:styleId="fieldtitlesmall1">
    <w:name w:val="fieldtitlesmall1"/>
    <w:basedOn w:val="a2"/>
    <w:rsid w:val="00407E82"/>
    <w:rPr>
      <w:rFonts w:ascii="Arial" w:hAnsi="Arial" w:cs="Arial" w:hint="default"/>
      <w:b w:val="0"/>
      <w:bCs w:val="0"/>
      <w:i w:val="0"/>
      <w:iCs w:val="0"/>
    </w:rPr>
  </w:style>
  <w:style w:type="character" w:customStyle="1" w:styleId="24">
    <w:name w:val="АМ Заголовок 2 Знак"/>
    <w:basedOn w:val="af2"/>
    <w:link w:val="22"/>
    <w:rsid w:val="00407E82"/>
    <w:rPr>
      <w:rFonts w:eastAsia="Calibri"/>
      <w:b/>
      <w:sz w:val="22"/>
      <w:szCs w:val="22"/>
      <w:lang w:eastAsia="en-US"/>
    </w:rPr>
  </w:style>
  <w:style w:type="paragraph" w:customStyle="1" w:styleId="-">
    <w:name w:val="АМ - буллиты"/>
    <w:basedOn w:val="-3"/>
    <w:link w:val="-9"/>
    <w:qFormat/>
    <w:rsid w:val="00407E82"/>
    <w:pPr>
      <w:numPr>
        <w:numId w:val="15"/>
      </w:numPr>
      <w:ind w:hanging="373"/>
    </w:pPr>
  </w:style>
  <w:style w:type="paragraph" w:customStyle="1" w:styleId="-a">
    <w:name w:val="АМ - а булиты"/>
    <w:basedOn w:val="-3"/>
    <w:link w:val="-b"/>
    <w:qFormat/>
    <w:rsid w:val="00407E82"/>
    <w:pPr>
      <w:numPr>
        <w:ilvl w:val="0"/>
        <w:numId w:val="0"/>
      </w:numPr>
    </w:pPr>
  </w:style>
  <w:style w:type="character" w:customStyle="1" w:styleId="-9">
    <w:name w:val="АМ - буллиты Знак"/>
    <w:basedOn w:val="-30"/>
    <w:link w:val="-"/>
    <w:rsid w:val="00407E82"/>
    <w:rPr>
      <w:rFonts w:eastAsia="Calibri"/>
      <w:sz w:val="22"/>
      <w:szCs w:val="22"/>
      <w:lang w:eastAsia="en-US"/>
    </w:rPr>
  </w:style>
  <w:style w:type="character" w:customStyle="1" w:styleId="-b">
    <w:name w:val="АМ - а булиты Знак"/>
    <w:basedOn w:val="-30"/>
    <w:link w:val="-a"/>
    <w:rsid w:val="00407E82"/>
    <w:rPr>
      <w:rFonts w:eastAsia="Calibri"/>
      <w:sz w:val="22"/>
      <w:szCs w:val="22"/>
      <w:lang w:eastAsia="en-US"/>
    </w:rPr>
  </w:style>
  <w:style w:type="paragraph" w:customStyle="1" w:styleId="--">
    <w:name w:val="АМ - бул-"/>
    <w:basedOn w:val="-3"/>
    <w:link w:val="--0"/>
    <w:qFormat/>
    <w:rsid w:val="00407E82"/>
    <w:pPr>
      <w:numPr>
        <w:ilvl w:val="3"/>
        <w:numId w:val="16"/>
      </w:numPr>
      <w:ind w:hanging="452"/>
    </w:pPr>
  </w:style>
  <w:style w:type="paragraph" w:customStyle="1" w:styleId="11111">
    <w:name w:val="11111"/>
    <w:basedOn w:val="-3"/>
    <w:link w:val="111110"/>
    <w:qFormat/>
    <w:rsid w:val="00407E82"/>
    <w:pPr>
      <w:numPr>
        <w:ilvl w:val="0"/>
        <w:numId w:val="0"/>
      </w:numPr>
      <w:ind w:left="851"/>
    </w:pPr>
  </w:style>
  <w:style w:type="character" w:customStyle="1" w:styleId="--0">
    <w:name w:val="АМ - бул- Знак"/>
    <w:basedOn w:val="-30"/>
    <w:link w:val="--"/>
    <w:rsid w:val="00407E82"/>
    <w:rPr>
      <w:rFonts w:eastAsia="Calibri"/>
      <w:sz w:val="22"/>
      <w:szCs w:val="22"/>
      <w:lang w:eastAsia="en-US"/>
    </w:rPr>
  </w:style>
  <w:style w:type="character" w:customStyle="1" w:styleId="111110">
    <w:name w:val="11111 Знак"/>
    <w:basedOn w:val="-30"/>
    <w:link w:val="11111"/>
    <w:rsid w:val="00407E82"/>
    <w:rPr>
      <w:rFonts w:eastAsia="Calibri"/>
      <w:sz w:val="22"/>
      <w:szCs w:val="22"/>
      <w:lang w:eastAsia="en-US"/>
    </w:rPr>
  </w:style>
  <w:style w:type="character" w:customStyle="1" w:styleId="Sfb">
    <w:name w:val="S_Обозначение"/>
    <w:uiPriority w:val="99"/>
    <w:rsid w:val="00407E82"/>
    <w:rPr>
      <w:rFonts w:ascii="Arial" w:hAnsi="Arial" w:cs="Times New Roman"/>
      <w:b/>
      <w:i/>
      <w:sz w:val="24"/>
      <w:szCs w:val="24"/>
      <w:vertAlign w:val="baseline"/>
      <w:lang w:val="ru-RU" w:eastAsia="ru-RU" w:bidi="ar-SA"/>
    </w:rPr>
  </w:style>
  <w:style w:type="paragraph" w:customStyle="1" w:styleId="DocForm">
    <w:name w:val="DocForm"/>
    <w:basedOn w:val="a1"/>
    <w:qFormat/>
    <w:rsid w:val="00407E82"/>
    <w:pPr>
      <w:spacing w:line="360" w:lineRule="auto"/>
      <w:ind w:left="5390"/>
    </w:pPr>
    <w:rPr>
      <w:rFonts w:ascii="Arial" w:eastAsia="Calibri" w:hAnsi="Arial" w:cs="Arial"/>
      <w:b/>
      <w:sz w:val="20"/>
      <w:szCs w:val="20"/>
      <w:lang w:eastAsia="en-US"/>
    </w:rPr>
  </w:style>
  <w:style w:type="character" w:styleId="afffff0">
    <w:name w:val="Placeholder Text"/>
    <w:basedOn w:val="a2"/>
    <w:uiPriority w:val="99"/>
    <w:semiHidden/>
    <w:rsid w:val="00407E82"/>
    <w:rPr>
      <w:color w:val="808080"/>
    </w:rPr>
  </w:style>
  <w:style w:type="table" w:customStyle="1" w:styleId="1b">
    <w:name w:val="Сетка таблицы1"/>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1"/>
    <w:next w:val="afffff1"/>
    <w:link w:val="afffff2"/>
    <w:uiPriority w:val="99"/>
    <w:semiHidden/>
    <w:unhideWhenUsed/>
    <w:locked/>
    <w:rsid w:val="00407E82"/>
    <w:rPr>
      <w:rFonts w:ascii="Calibri" w:eastAsia="Calibri" w:hAnsi="Calibri"/>
      <w:sz w:val="20"/>
      <w:szCs w:val="20"/>
    </w:rPr>
  </w:style>
  <w:style w:type="character" w:customStyle="1" w:styleId="afffff2">
    <w:name w:val="Текст Знак"/>
    <w:basedOn w:val="a2"/>
    <w:link w:val="1c"/>
    <w:uiPriority w:val="99"/>
    <w:semiHidden/>
    <w:rsid w:val="00407E82"/>
    <w:rPr>
      <w:rFonts w:ascii="Calibri" w:eastAsia="Calibri" w:hAnsi="Calibri"/>
      <w:lang w:bidi="ar-SA"/>
    </w:rPr>
  </w:style>
  <w:style w:type="paragraph" w:customStyle="1" w:styleId="a">
    <w:name w:val="Стиль номер обычный"/>
    <w:basedOn w:val="2f2"/>
    <w:qFormat/>
    <w:rsid w:val="00407E82"/>
    <w:pPr>
      <w:numPr>
        <w:ilvl w:val="2"/>
        <w:numId w:val="17"/>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1"/>
    <w:next w:val="a"/>
    <w:qFormat/>
    <w:rsid w:val="00407E82"/>
    <w:pPr>
      <w:keepNext/>
      <w:numPr>
        <w:ilvl w:val="1"/>
        <w:numId w:val="17"/>
      </w:numPr>
      <w:jc w:val="both"/>
      <w:outlineLvl w:val="0"/>
    </w:pPr>
    <w:rPr>
      <w:b/>
      <w:bCs/>
      <w:sz w:val="28"/>
      <w:szCs w:val="20"/>
    </w:rPr>
  </w:style>
  <w:style w:type="paragraph" w:customStyle="1" w:styleId="a0">
    <w:name w:val="Стиль номер продолжение"/>
    <w:basedOn w:val="a"/>
    <w:qFormat/>
    <w:rsid w:val="00407E82"/>
    <w:pPr>
      <w:numPr>
        <w:ilvl w:val="3"/>
      </w:numPr>
      <w:tabs>
        <w:tab w:val="clear" w:pos="1648"/>
      </w:tabs>
      <w:spacing w:after="0"/>
      <w:ind w:left="2520" w:hanging="360"/>
    </w:pPr>
    <w:rPr>
      <w:color w:val="000000"/>
    </w:rPr>
  </w:style>
  <w:style w:type="paragraph" w:styleId="2f2">
    <w:name w:val="List Continue 2"/>
    <w:basedOn w:val="a1"/>
    <w:uiPriority w:val="99"/>
    <w:semiHidden/>
    <w:unhideWhenUsed/>
    <w:rsid w:val="00407E82"/>
    <w:pPr>
      <w:tabs>
        <w:tab w:val="left" w:pos="1134"/>
      </w:tabs>
      <w:kinsoku w:val="0"/>
      <w:overflowPunct w:val="0"/>
      <w:autoSpaceDE w:val="0"/>
      <w:autoSpaceDN w:val="0"/>
      <w:spacing w:after="120"/>
      <w:ind w:left="566" w:firstLine="567"/>
      <w:contextualSpacing/>
      <w:jc w:val="both"/>
    </w:pPr>
    <w:rPr>
      <w:szCs w:val="28"/>
    </w:rPr>
  </w:style>
  <w:style w:type="paragraph" w:customStyle="1" w:styleId="Textbody">
    <w:name w:val="Text body"/>
    <w:basedOn w:val="a1"/>
    <w:rsid w:val="00407E82"/>
    <w:pPr>
      <w:widowControl w:val="0"/>
      <w:suppressAutoHyphens/>
      <w:autoSpaceDN w:val="0"/>
      <w:spacing w:after="120"/>
      <w:textAlignment w:val="baseline"/>
    </w:pPr>
    <w:rPr>
      <w:rFonts w:eastAsia="SimSun" w:cs="Mangal"/>
      <w:kern w:val="3"/>
      <w:lang w:eastAsia="zh-CN" w:bidi="hi-IN"/>
    </w:rPr>
  </w:style>
  <w:style w:type="paragraph" w:customStyle="1" w:styleId="pj1">
    <w:name w:val="pj1"/>
    <w:basedOn w:val="a1"/>
    <w:rsid w:val="00407E82"/>
    <w:pPr>
      <w:spacing w:before="100" w:beforeAutospacing="1" w:after="100" w:afterAutospacing="1"/>
      <w:jc w:val="both"/>
    </w:pPr>
  </w:style>
  <w:style w:type="table" w:styleId="-50">
    <w:name w:val="Light Shading Accent 5"/>
    <w:basedOn w:val="a3"/>
    <w:uiPriority w:val="60"/>
    <w:rsid w:val="00407E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6">
    <w:name w:val="Light Shading Accent 3"/>
    <w:basedOn w:val="a3"/>
    <w:uiPriority w:val="60"/>
    <w:rsid w:val="00407E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fff0">
    <w:name w:val="Title"/>
    <w:basedOn w:val="a1"/>
    <w:next w:val="a1"/>
    <w:link w:val="affff"/>
    <w:uiPriority w:val="10"/>
    <w:qFormat/>
    <w:rsid w:val="00407E82"/>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d">
    <w:name w:val="Название Знак1"/>
    <w:basedOn w:val="a2"/>
    <w:rsid w:val="00407E82"/>
    <w:rPr>
      <w:rFonts w:asciiTheme="majorHAnsi" w:eastAsiaTheme="majorEastAsia" w:hAnsiTheme="majorHAnsi" w:cstheme="majorBidi"/>
      <w:color w:val="17365D" w:themeColor="text2" w:themeShade="BF"/>
      <w:spacing w:val="5"/>
      <w:kern w:val="28"/>
      <w:sz w:val="52"/>
      <w:szCs w:val="52"/>
    </w:rPr>
  </w:style>
  <w:style w:type="paragraph" w:styleId="29">
    <w:name w:val="Quote"/>
    <w:basedOn w:val="a1"/>
    <w:next w:val="a1"/>
    <w:link w:val="28"/>
    <w:uiPriority w:val="29"/>
    <w:qFormat/>
    <w:rsid w:val="00407E82"/>
    <w:rPr>
      <w:i/>
      <w:iCs/>
      <w:color w:val="000000"/>
      <w:sz w:val="20"/>
      <w:szCs w:val="28"/>
    </w:rPr>
  </w:style>
  <w:style w:type="character" w:customStyle="1" w:styleId="213">
    <w:name w:val="Цитата 2 Знак1"/>
    <w:basedOn w:val="a2"/>
    <w:uiPriority w:val="29"/>
    <w:rsid w:val="00407E82"/>
    <w:rPr>
      <w:i/>
      <w:iCs/>
      <w:color w:val="000000" w:themeColor="text1"/>
      <w:sz w:val="24"/>
      <w:szCs w:val="24"/>
    </w:rPr>
  </w:style>
  <w:style w:type="paragraph" w:styleId="affff4">
    <w:name w:val="Normal Indent"/>
    <w:basedOn w:val="a1"/>
    <w:uiPriority w:val="99"/>
    <w:semiHidden/>
    <w:unhideWhenUsed/>
    <w:rsid w:val="00407E82"/>
    <w:pPr>
      <w:ind w:left="708"/>
    </w:pPr>
  </w:style>
  <w:style w:type="paragraph" w:styleId="afffff1">
    <w:name w:val="Plain Text"/>
    <w:basedOn w:val="a1"/>
    <w:link w:val="1e"/>
    <w:uiPriority w:val="99"/>
    <w:semiHidden/>
    <w:unhideWhenUsed/>
    <w:rsid w:val="00407E82"/>
    <w:rPr>
      <w:rFonts w:ascii="Consolas" w:hAnsi="Consolas" w:cs="Consolas"/>
      <w:sz w:val="21"/>
      <w:szCs w:val="21"/>
    </w:rPr>
  </w:style>
  <w:style w:type="character" w:customStyle="1" w:styleId="1e">
    <w:name w:val="Текст Знак1"/>
    <w:basedOn w:val="a2"/>
    <w:link w:val="afffff1"/>
    <w:semiHidden/>
    <w:rsid w:val="00407E82"/>
    <w:rPr>
      <w:rFonts w:ascii="Consolas" w:hAnsi="Consolas" w:cs="Consolas"/>
      <w:sz w:val="21"/>
      <w:szCs w:val="21"/>
    </w:rPr>
  </w:style>
  <w:style w:type="numbering" w:customStyle="1" w:styleId="2f3">
    <w:name w:val="Нет списка2"/>
    <w:next w:val="a4"/>
    <w:uiPriority w:val="99"/>
    <w:semiHidden/>
    <w:unhideWhenUsed/>
    <w:rsid w:val="005F4AC9"/>
  </w:style>
  <w:style w:type="table" w:customStyle="1" w:styleId="-52">
    <w:name w:val="Светлая заливка - Акцент 52"/>
    <w:basedOn w:val="a3"/>
    <w:next w:val="-50"/>
    <w:uiPriority w:val="60"/>
    <w:locked/>
    <w:rsid w:val="005F4AC9"/>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20">
    <w:name w:val="Светлая заливка - Акцент 32"/>
    <w:basedOn w:val="a3"/>
    <w:next w:val="-36"/>
    <w:uiPriority w:val="60"/>
    <w:locked/>
    <w:rsid w:val="005F4AC9"/>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32">
    <w:name w:val="Нет списка3"/>
    <w:next w:val="a4"/>
    <w:uiPriority w:val="99"/>
    <w:semiHidden/>
    <w:unhideWhenUsed/>
    <w:rsid w:val="00E56FA4"/>
  </w:style>
  <w:style w:type="table" w:customStyle="1" w:styleId="-53">
    <w:name w:val="Светлая заливка - Акцент 53"/>
    <w:basedOn w:val="a3"/>
    <w:next w:val="-50"/>
    <w:uiPriority w:val="60"/>
    <w:locked/>
    <w:rsid w:val="00E56FA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30">
    <w:name w:val="Светлая заливка - Акцент 33"/>
    <w:basedOn w:val="a3"/>
    <w:next w:val="-36"/>
    <w:uiPriority w:val="60"/>
    <w:locked/>
    <w:rsid w:val="00E56FA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
    <w:name w:val="Стиль1"/>
    <w:uiPriority w:val="99"/>
    <w:rsid w:val="00E56FA4"/>
    <w:pPr>
      <w:numPr>
        <w:numId w:val="19"/>
      </w:numPr>
    </w:pPr>
  </w:style>
  <w:style w:type="numbering" w:customStyle="1" w:styleId="43">
    <w:name w:val="Нет списка4"/>
    <w:next w:val="a4"/>
    <w:uiPriority w:val="99"/>
    <w:semiHidden/>
    <w:unhideWhenUsed/>
    <w:rsid w:val="00F16BE4"/>
  </w:style>
  <w:style w:type="table" w:customStyle="1" w:styleId="-54">
    <w:name w:val="Светлая заливка - Акцент 54"/>
    <w:basedOn w:val="a3"/>
    <w:next w:val="-50"/>
    <w:uiPriority w:val="60"/>
    <w:locked/>
    <w:rsid w:val="00F16BE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40">
    <w:name w:val="Светлая заливка - Акцент 34"/>
    <w:basedOn w:val="a3"/>
    <w:next w:val="-36"/>
    <w:uiPriority w:val="60"/>
    <w:locked/>
    <w:rsid w:val="00F16BE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0">
    <w:name w:val="Стиль11"/>
    <w:uiPriority w:val="99"/>
    <w:rsid w:val="00F16BE4"/>
  </w:style>
  <w:style w:type="numbering" w:customStyle="1" w:styleId="52">
    <w:name w:val="Нет списка5"/>
    <w:next w:val="a4"/>
    <w:uiPriority w:val="99"/>
    <w:semiHidden/>
    <w:unhideWhenUsed/>
    <w:rsid w:val="00417C06"/>
  </w:style>
  <w:style w:type="table" w:customStyle="1" w:styleId="-55">
    <w:name w:val="Светлая заливка - Акцент 55"/>
    <w:basedOn w:val="a3"/>
    <w:next w:val="-50"/>
    <w:uiPriority w:val="60"/>
    <w:locked/>
    <w:rsid w:val="00417C06"/>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50">
    <w:name w:val="Светлая заливка - Акцент 35"/>
    <w:basedOn w:val="a3"/>
    <w:next w:val="-36"/>
    <w:uiPriority w:val="60"/>
    <w:locked/>
    <w:rsid w:val="00417C06"/>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20">
    <w:name w:val="Стиль12"/>
    <w:uiPriority w:val="99"/>
    <w:rsid w:val="00417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10" w:unhideWhenUsed="0" w:qFormat="1"/>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9544C"/>
    <w:rPr>
      <w:sz w:val="24"/>
      <w:szCs w:val="24"/>
    </w:rPr>
  </w:style>
  <w:style w:type="paragraph" w:styleId="10">
    <w:name w:val="heading 1"/>
    <w:aliases w:val="Document Header1,H1"/>
    <w:basedOn w:val="a1"/>
    <w:next w:val="a1"/>
    <w:link w:val="11"/>
    <w:autoRedefine/>
    <w:qFormat/>
    <w:rsid w:val="0053304C"/>
    <w:pPr>
      <w:keepNext/>
      <w:pageBreakBefore/>
      <w:suppressAutoHyphens/>
      <w:kinsoku w:val="0"/>
      <w:overflowPunct w:val="0"/>
      <w:autoSpaceDE w:val="0"/>
      <w:autoSpaceDN w:val="0"/>
      <w:jc w:val="center"/>
      <w:outlineLvl w:val="0"/>
    </w:pPr>
    <w:rPr>
      <w:rFonts w:ascii="Arial" w:hAnsi="Arial"/>
      <w:b/>
      <w:bCs/>
      <w:kern w:val="28"/>
      <w:sz w:val="48"/>
      <w:szCs w:val="40"/>
    </w:rPr>
  </w:style>
  <w:style w:type="paragraph" w:styleId="2">
    <w:name w:val="heading 2"/>
    <w:basedOn w:val="a1"/>
    <w:next w:val="a1"/>
    <w:link w:val="23"/>
    <w:qFormat/>
    <w:rsid w:val="00407E8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1"/>
    <w:next w:val="a1"/>
    <w:link w:val="30"/>
    <w:uiPriority w:val="99"/>
    <w:qFormat/>
    <w:rsid w:val="00407E8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1"/>
    <w:next w:val="a1"/>
    <w:link w:val="40"/>
    <w:autoRedefine/>
    <w:uiPriority w:val="99"/>
    <w:qFormat/>
    <w:rsid w:val="00407E8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paragraph" w:styleId="5">
    <w:name w:val="heading 5"/>
    <w:basedOn w:val="a1"/>
    <w:next w:val="a1"/>
    <w:link w:val="50"/>
    <w:uiPriority w:val="9"/>
    <w:qFormat/>
    <w:rsid w:val="00407E82"/>
    <w:pPr>
      <w:keepNext/>
      <w:numPr>
        <w:ilvl w:val="4"/>
        <w:numId w:val="3"/>
      </w:numPr>
      <w:tabs>
        <w:tab w:val="clear" w:pos="1008"/>
        <w:tab w:val="num" w:pos="360"/>
        <w:tab w:val="left" w:pos="1134"/>
      </w:tabs>
      <w:suppressAutoHyphens/>
      <w:kinsoku w:val="0"/>
      <w:overflowPunct w:val="0"/>
      <w:autoSpaceDE w:val="0"/>
      <w:autoSpaceDN w:val="0"/>
      <w:spacing w:before="60"/>
      <w:ind w:left="0" w:firstLine="0"/>
      <w:jc w:val="both"/>
      <w:outlineLvl w:val="4"/>
    </w:pPr>
    <w:rPr>
      <w:b/>
      <w:bCs/>
      <w:sz w:val="26"/>
      <w:szCs w:val="26"/>
    </w:rPr>
  </w:style>
  <w:style w:type="paragraph" w:styleId="6">
    <w:name w:val="heading 6"/>
    <w:basedOn w:val="a1"/>
    <w:next w:val="a1"/>
    <w:link w:val="60"/>
    <w:uiPriority w:val="9"/>
    <w:qFormat/>
    <w:rsid w:val="00407E82"/>
    <w:pPr>
      <w:widowControl w:val="0"/>
      <w:numPr>
        <w:ilvl w:val="5"/>
        <w:numId w:val="3"/>
      </w:numPr>
      <w:tabs>
        <w:tab w:val="clear" w:pos="1152"/>
        <w:tab w:val="num" w:pos="360"/>
      </w:tabs>
      <w:suppressAutoHyphens/>
      <w:kinsoku w:val="0"/>
      <w:overflowPunct w:val="0"/>
      <w:autoSpaceDE w:val="0"/>
      <w:autoSpaceDN w:val="0"/>
      <w:spacing w:before="240" w:after="60"/>
      <w:ind w:left="0" w:firstLine="0"/>
      <w:jc w:val="both"/>
      <w:outlineLvl w:val="5"/>
    </w:pPr>
    <w:rPr>
      <w:b/>
      <w:bCs/>
      <w:szCs w:val="22"/>
    </w:rPr>
  </w:style>
  <w:style w:type="paragraph" w:styleId="7">
    <w:name w:val="heading 7"/>
    <w:basedOn w:val="a1"/>
    <w:next w:val="a1"/>
    <w:link w:val="70"/>
    <w:uiPriority w:val="9"/>
    <w:qFormat/>
    <w:rsid w:val="00407E82"/>
    <w:pPr>
      <w:widowControl w:val="0"/>
      <w:numPr>
        <w:ilvl w:val="6"/>
        <w:numId w:val="3"/>
      </w:numPr>
      <w:tabs>
        <w:tab w:val="left" w:pos="1134"/>
      </w:tabs>
      <w:suppressAutoHyphens/>
      <w:kinsoku w:val="0"/>
      <w:overflowPunct w:val="0"/>
      <w:autoSpaceDE w:val="0"/>
      <w:autoSpaceDN w:val="0"/>
      <w:spacing w:before="240" w:after="60"/>
      <w:jc w:val="both"/>
      <w:outlineLvl w:val="6"/>
    </w:pPr>
    <w:rPr>
      <w:sz w:val="26"/>
      <w:szCs w:val="26"/>
    </w:rPr>
  </w:style>
  <w:style w:type="paragraph" w:styleId="8">
    <w:name w:val="heading 8"/>
    <w:basedOn w:val="a1"/>
    <w:next w:val="a1"/>
    <w:link w:val="80"/>
    <w:uiPriority w:val="9"/>
    <w:qFormat/>
    <w:rsid w:val="00407E82"/>
    <w:pPr>
      <w:widowControl w:val="0"/>
      <w:numPr>
        <w:ilvl w:val="7"/>
        <w:numId w:val="3"/>
      </w:numPr>
      <w:tabs>
        <w:tab w:val="clear" w:pos="1440"/>
        <w:tab w:val="num" w:pos="360"/>
        <w:tab w:val="left" w:pos="1134"/>
      </w:tabs>
      <w:suppressAutoHyphens/>
      <w:kinsoku w:val="0"/>
      <w:overflowPunct w:val="0"/>
      <w:autoSpaceDE w:val="0"/>
      <w:autoSpaceDN w:val="0"/>
      <w:spacing w:before="240" w:after="60"/>
      <w:ind w:left="0" w:firstLine="0"/>
      <w:jc w:val="both"/>
      <w:outlineLvl w:val="7"/>
    </w:pPr>
    <w:rPr>
      <w:i/>
      <w:iCs/>
      <w:sz w:val="26"/>
      <w:szCs w:val="26"/>
    </w:rPr>
  </w:style>
  <w:style w:type="paragraph" w:styleId="9">
    <w:name w:val="heading 9"/>
    <w:basedOn w:val="a1"/>
    <w:next w:val="a1"/>
    <w:link w:val="90"/>
    <w:uiPriority w:val="9"/>
    <w:qFormat/>
    <w:rsid w:val="00407E82"/>
    <w:pPr>
      <w:widowControl w:val="0"/>
      <w:numPr>
        <w:ilvl w:val="8"/>
        <w:numId w:val="3"/>
      </w:numPr>
      <w:tabs>
        <w:tab w:val="clear" w:pos="1584"/>
        <w:tab w:val="num" w:pos="360"/>
        <w:tab w:val="left" w:pos="1134"/>
      </w:tabs>
      <w:suppressAutoHyphens/>
      <w:kinsoku w:val="0"/>
      <w:overflowPunct w:val="0"/>
      <w:autoSpaceDE w:val="0"/>
      <w:autoSpaceDN w:val="0"/>
      <w:spacing w:before="240" w:after="60"/>
      <w:ind w:left="0" w:firstLine="0"/>
      <w:jc w:val="both"/>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rsid w:val="00C2323A"/>
    <w:rPr>
      <w:sz w:val="16"/>
      <w:szCs w:val="16"/>
    </w:rPr>
  </w:style>
  <w:style w:type="paragraph" w:styleId="a6">
    <w:name w:val="annotation text"/>
    <w:basedOn w:val="a1"/>
    <w:link w:val="a7"/>
    <w:rsid w:val="00C2323A"/>
    <w:rPr>
      <w:sz w:val="20"/>
      <w:szCs w:val="20"/>
    </w:rPr>
  </w:style>
  <w:style w:type="paragraph" w:styleId="a8">
    <w:name w:val="Balloon Text"/>
    <w:basedOn w:val="a1"/>
    <w:link w:val="a9"/>
    <w:uiPriority w:val="99"/>
    <w:rsid w:val="00C2323A"/>
    <w:rPr>
      <w:rFonts w:ascii="Tahoma" w:hAnsi="Tahoma" w:cs="Tahoma"/>
      <w:sz w:val="16"/>
      <w:szCs w:val="16"/>
    </w:rPr>
  </w:style>
  <w:style w:type="character" w:styleId="aa">
    <w:name w:val="Emphasis"/>
    <w:qFormat/>
    <w:rsid w:val="00C24BCB"/>
    <w:rPr>
      <w:i/>
      <w:iCs/>
    </w:rPr>
  </w:style>
  <w:style w:type="paragraph" w:styleId="ab">
    <w:name w:val="annotation subject"/>
    <w:basedOn w:val="a6"/>
    <w:next w:val="a6"/>
    <w:link w:val="ac"/>
    <w:rsid w:val="0017206B"/>
    <w:rPr>
      <w:b/>
      <w:bCs/>
    </w:rPr>
  </w:style>
  <w:style w:type="character" w:customStyle="1" w:styleId="a7">
    <w:name w:val="Текст примечания Знак"/>
    <w:basedOn w:val="a2"/>
    <w:link w:val="a6"/>
    <w:rsid w:val="0017206B"/>
  </w:style>
  <w:style w:type="character" w:customStyle="1" w:styleId="ac">
    <w:name w:val="Тема примечания Знак"/>
    <w:link w:val="ab"/>
    <w:rsid w:val="0017206B"/>
    <w:rPr>
      <w:b/>
      <w:bCs/>
    </w:rPr>
  </w:style>
  <w:style w:type="paragraph" w:styleId="ad">
    <w:name w:val="header"/>
    <w:basedOn w:val="a1"/>
    <w:link w:val="ae"/>
    <w:rsid w:val="003A3A56"/>
    <w:pPr>
      <w:tabs>
        <w:tab w:val="center" w:pos="4677"/>
        <w:tab w:val="right" w:pos="9355"/>
      </w:tabs>
    </w:pPr>
  </w:style>
  <w:style w:type="character" w:customStyle="1" w:styleId="ae">
    <w:name w:val="Верхний колонтитул Знак"/>
    <w:basedOn w:val="a2"/>
    <w:link w:val="ad"/>
    <w:rsid w:val="003A3A56"/>
    <w:rPr>
      <w:sz w:val="24"/>
      <w:szCs w:val="24"/>
    </w:rPr>
  </w:style>
  <w:style w:type="paragraph" w:styleId="af">
    <w:name w:val="footer"/>
    <w:basedOn w:val="a1"/>
    <w:link w:val="af0"/>
    <w:rsid w:val="003A3A56"/>
    <w:pPr>
      <w:tabs>
        <w:tab w:val="center" w:pos="4677"/>
        <w:tab w:val="right" w:pos="9355"/>
      </w:tabs>
    </w:pPr>
  </w:style>
  <w:style w:type="character" w:customStyle="1" w:styleId="af0">
    <w:name w:val="Нижний колонтитул Знак"/>
    <w:basedOn w:val="a2"/>
    <w:link w:val="af"/>
    <w:rsid w:val="003A3A56"/>
    <w:rPr>
      <w:sz w:val="24"/>
      <w:szCs w:val="24"/>
    </w:rPr>
  </w:style>
  <w:style w:type="paragraph" w:styleId="af1">
    <w:name w:val="List Paragraph"/>
    <w:aliases w:val="Bullet_IRAO,Мой Список,List Paragraph"/>
    <w:basedOn w:val="a1"/>
    <w:link w:val="af2"/>
    <w:uiPriority w:val="34"/>
    <w:qFormat/>
    <w:rsid w:val="004F7987"/>
    <w:pPr>
      <w:ind w:left="720"/>
      <w:contextualSpacing/>
    </w:pPr>
  </w:style>
  <w:style w:type="table" w:styleId="af3">
    <w:name w:val="Table Grid"/>
    <w:basedOn w:val="a3"/>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Bullet_IRAO Знак,Мой Список Знак,List Paragraph Знак"/>
    <w:basedOn w:val="a2"/>
    <w:link w:val="af1"/>
    <w:uiPriority w:val="34"/>
    <w:locked/>
    <w:rsid w:val="008176FC"/>
    <w:rPr>
      <w:sz w:val="24"/>
      <w:szCs w:val="24"/>
    </w:rPr>
  </w:style>
  <w:style w:type="paragraph" w:customStyle="1" w:styleId="af4">
    <w:name w:val="Таблица текст"/>
    <w:basedOn w:val="a1"/>
    <w:rsid w:val="008176FC"/>
    <w:pPr>
      <w:tabs>
        <w:tab w:val="left" w:pos="1134"/>
      </w:tabs>
      <w:kinsoku w:val="0"/>
      <w:overflowPunct w:val="0"/>
      <w:autoSpaceDE w:val="0"/>
      <w:autoSpaceDN w:val="0"/>
      <w:spacing w:before="40" w:after="40"/>
      <w:ind w:left="57" w:right="57"/>
    </w:pPr>
  </w:style>
  <w:style w:type="character" w:customStyle="1" w:styleId="af5">
    <w:name w:val="комментарий"/>
    <w:rsid w:val="008176FC"/>
    <w:rPr>
      <w:b/>
      <w:i/>
      <w:shd w:val="clear" w:color="auto" w:fill="FFFF99"/>
    </w:rPr>
  </w:style>
  <w:style w:type="character" w:styleId="af6">
    <w:name w:val="footnote reference"/>
    <w:basedOn w:val="a2"/>
    <w:uiPriority w:val="99"/>
    <w:rsid w:val="00B32AF7"/>
    <w:rPr>
      <w:rFonts w:cs="Times New Roman"/>
      <w:sz w:val="20"/>
      <w:vertAlign w:val="superscript"/>
    </w:rPr>
  </w:style>
  <w:style w:type="paragraph" w:styleId="af7">
    <w:name w:val="footnote text"/>
    <w:basedOn w:val="a1"/>
    <w:link w:val="af8"/>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8">
    <w:name w:val="Текст сноски Знак"/>
    <w:basedOn w:val="a2"/>
    <w:link w:val="af7"/>
    <w:uiPriority w:val="99"/>
    <w:rsid w:val="00B32AF7"/>
  </w:style>
  <w:style w:type="character" w:styleId="af9">
    <w:name w:val="Hyperlink"/>
    <w:basedOn w:val="a2"/>
    <w:uiPriority w:val="99"/>
    <w:unhideWhenUsed/>
    <w:rsid w:val="004B6911"/>
    <w:rPr>
      <w:color w:val="0000FF" w:themeColor="hyperlink"/>
      <w:u w:val="single"/>
    </w:rPr>
  </w:style>
  <w:style w:type="paragraph" w:styleId="afa">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2">
    <w:name w:val="Список 1"/>
    <w:basedOn w:val="afb"/>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b">
    <w:name w:val="List Bullet"/>
    <w:basedOn w:val="a1"/>
    <w:unhideWhenUsed/>
    <w:rsid w:val="00BC7F4F"/>
    <w:pPr>
      <w:tabs>
        <w:tab w:val="num" w:pos="360"/>
      </w:tabs>
      <w:ind w:left="360" w:hanging="360"/>
      <w:contextualSpacing/>
    </w:pPr>
  </w:style>
  <w:style w:type="paragraph" w:customStyle="1" w:styleId="S0">
    <w:name w:val="S_Обычный"/>
    <w:basedOn w:val="a1"/>
    <w:link w:val="S4"/>
    <w:rsid w:val="00CE1E8C"/>
    <w:pPr>
      <w:widowControl w:val="0"/>
      <w:jc w:val="both"/>
    </w:pPr>
  </w:style>
  <w:style w:type="character" w:customStyle="1" w:styleId="S4">
    <w:name w:val="S_Обычный Знак"/>
    <w:link w:val="S0"/>
    <w:rsid w:val="00CE1E8C"/>
    <w:rPr>
      <w:sz w:val="24"/>
      <w:szCs w:val="24"/>
    </w:rPr>
  </w:style>
  <w:style w:type="paragraph" w:customStyle="1" w:styleId="S5">
    <w:name w:val="S_ВерхКолонтитулТекст"/>
    <w:basedOn w:val="S0"/>
    <w:next w:val="S0"/>
    <w:rsid w:val="00CE1E8C"/>
    <w:pPr>
      <w:spacing w:before="120"/>
      <w:jc w:val="right"/>
    </w:pPr>
    <w:rPr>
      <w:rFonts w:ascii="Arial" w:hAnsi="Arial"/>
      <w:b/>
      <w:caps/>
      <w:sz w:val="10"/>
      <w:szCs w:val="10"/>
    </w:rPr>
  </w:style>
  <w:style w:type="paragraph" w:customStyle="1" w:styleId="S6">
    <w:name w:val="S_НижнКолонтПрав"/>
    <w:basedOn w:val="S0"/>
    <w:next w:val="S0"/>
    <w:rsid w:val="00CE1E8C"/>
    <w:pPr>
      <w:widowControl/>
      <w:ind w:hanging="181"/>
      <w:jc w:val="right"/>
    </w:pPr>
    <w:rPr>
      <w:rFonts w:ascii="Arial" w:hAnsi="Arial"/>
      <w:b/>
      <w:caps/>
      <w:sz w:val="12"/>
      <w:szCs w:val="12"/>
    </w:rPr>
  </w:style>
  <w:style w:type="character" w:customStyle="1" w:styleId="urtxtstd">
    <w:name w:val="urtxtstd"/>
    <w:basedOn w:val="a2"/>
    <w:rsid w:val="00B2088C"/>
  </w:style>
  <w:style w:type="paragraph" w:customStyle="1" w:styleId="afc">
    <w:name w:val="Текст таблицы"/>
    <w:basedOn w:val="a1"/>
    <w:rsid w:val="00237A46"/>
    <w:pPr>
      <w:tabs>
        <w:tab w:val="left" w:pos="1134"/>
      </w:tabs>
      <w:kinsoku w:val="0"/>
      <w:overflowPunct w:val="0"/>
      <w:autoSpaceDE w:val="0"/>
      <w:autoSpaceDN w:val="0"/>
      <w:spacing w:before="40" w:after="40"/>
      <w:ind w:left="57" w:right="57"/>
    </w:pPr>
  </w:style>
  <w:style w:type="paragraph" w:customStyle="1" w:styleId="22">
    <w:name w:val="АМ Заголовок 2"/>
    <w:basedOn w:val="af1"/>
    <w:link w:val="24"/>
    <w:qFormat/>
    <w:rsid w:val="00F77DD2"/>
    <w:pPr>
      <w:widowControl w:val="0"/>
      <w:numPr>
        <w:ilvl w:val="1"/>
        <w:numId w:val="2"/>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1"/>
    <w:link w:val="-30"/>
    <w:qFormat/>
    <w:rsid w:val="00F77DD2"/>
    <w:pPr>
      <w:widowControl w:val="0"/>
      <w:numPr>
        <w:ilvl w:val="2"/>
        <w:numId w:val="2"/>
      </w:numPr>
      <w:spacing w:before="120" w:after="120"/>
      <w:contextualSpacing w:val="0"/>
      <w:jc w:val="both"/>
    </w:pPr>
    <w:rPr>
      <w:rFonts w:eastAsia="Calibri"/>
      <w:sz w:val="22"/>
      <w:szCs w:val="22"/>
      <w:lang w:eastAsia="en-US"/>
    </w:rPr>
  </w:style>
  <w:style w:type="character" w:customStyle="1" w:styleId="-30">
    <w:name w:val="АМ Текст - 3 Знак"/>
    <w:basedOn w:val="af2"/>
    <w:link w:val="-3"/>
    <w:rsid w:val="00F77DD2"/>
    <w:rPr>
      <w:rFonts w:eastAsia="Calibri"/>
      <w:sz w:val="22"/>
      <w:szCs w:val="22"/>
      <w:lang w:eastAsia="en-US"/>
    </w:rPr>
  </w:style>
  <w:style w:type="character" w:customStyle="1" w:styleId="11">
    <w:name w:val="Заголовок 1 Знак"/>
    <w:aliases w:val="Document Header1 Знак,H1 Знак"/>
    <w:basedOn w:val="a2"/>
    <w:link w:val="10"/>
    <w:rsid w:val="0053304C"/>
    <w:rPr>
      <w:rFonts w:ascii="Arial" w:hAnsi="Arial"/>
      <w:b/>
      <w:bCs/>
      <w:kern w:val="28"/>
      <w:sz w:val="48"/>
      <w:szCs w:val="40"/>
    </w:rPr>
  </w:style>
  <w:style w:type="character" w:customStyle="1" w:styleId="23">
    <w:name w:val="Заголовок 2 Знак"/>
    <w:basedOn w:val="a2"/>
    <w:link w:val="2"/>
    <w:rsid w:val="00407E82"/>
    <w:rPr>
      <w:b/>
      <w:bCs/>
      <w:sz w:val="32"/>
      <w:szCs w:val="32"/>
    </w:rPr>
  </w:style>
  <w:style w:type="character" w:customStyle="1" w:styleId="30">
    <w:name w:val="Заголовок 3 Знак"/>
    <w:basedOn w:val="a2"/>
    <w:link w:val="3"/>
    <w:uiPriority w:val="99"/>
    <w:rsid w:val="00407E82"/>
    <w:rPr>
      <w:b/>
      <w:bCs/>
      <w:sz w:val="24"/>
      <w:szCs w:val="28"/>
    </w:rPr>
  </w:style>
  <w:style w:type="character" w:customStyle="1" w:styleId="40">
    <w:name w:val="Заголовок 4 Знак"/>
    <w:basedOn w:val="a2"/>
    <w:link w:val="4"/>
    <w:uiPriority w:val="99"/>
    <w:rsid w:val="00407E82"/>
    <w:rPr>
      <w:bCs/>
      <w:iCs/>
      <w:sz w:val="24"/>
      <w:szCs w:val="28"/>
    </w:rPr>
  </w:style>
  <w:style w:type="character" w:customStyle="1" w:styleId="50">
    <w:name w:val="Заголовок 5 Знак"/>
    <w:basedOn w:val="a2"/>
    <w:link w:val="5"/>
    <w:uiPriority w:val="9"/>
    <w:rsid w:val="00407E82"/>
    <w:rPr>
      <w:b/>
      <w:bCs/>
      <w:sz w:val="26"/>
      <w:szCs w:val="26"/>
    </w:rPr>
  </w:style>
  <w:style w:type="character" w:customStyle="1" w:styleId="60">
    <w:name w:val="Заголовок 6 Знак"/>
    <w:basedOn w:val="a2"/>
    <w:link w:val="6"/>
    <w:uiPriority w:val="9"/>
    <w:rsid w:val="00407E82"/>
    <w:rPr>
      <w:b/>
      <w:bCs/>
      <w:sz w:val="24"/>
      <w:szCs w:val="22"/>
    </w:rPr>
  </w:style>
  <w:style w:type="character" w:customStyle="1" w:styleId="70">
    <w:name w:val="Заголовок 7 Знак"/>
    <w:basedOn w:val="a2"/>
    <w:link w:val="7"/>
    <w:uiPriority w:val="9"/>
    <w:rsid w:val="00407E82"/>
    <w:rPr>
      <w:sz w:val="26"/>
      <w:szCs w:val="26"/>
    </w:rPr>
  </w:style>
  <w:style w:type="character" w:customStyle="1" w:styleId="80">
    <w:name w:val="Заголовок 8 Знак"/>
    <w:basedOn w:val="a2"/>
    <w:link w:val="8"/>
    <w:uiPriority w:val="9"/>
    <w:rsid w:val="00407E82"/>
    <w:rPr>
      <w:i/>
      <w:iCs/>
      <w:sz w:val="26"/>
      <w:szCs w:val="26"/>
    </w:rPr>
  </w:style>
  <w:style w:type="character" w:customStyle="1" w:styleId="90">
    <w:name w:val="Заголовок 9 Знак"/>
    <w:basedOn w:val="a2"/>
    <w:link w:val="9"/>
    <w:uiPriority w:val="9"/>
    <w:rsid w:val="00407E82"/>
    <w:rPr>
      <w:rFonts w:ascii="Arial" w:hAnsi="Arial"/>
      <w:sz w:val="24"/>
      <w:szCs w:val="22"/>
    </w:rPr>
  </w:style>
  <w:style w:type="numbering" w:customStyle="1" w:styleId="13">
    <w:name w:val="Нет списка1"/>
    <w:next w:val="a4"/>
    <w:uiPriority w:val="99"/>
    <w:semiHidden/>
    <w:unhideWhenUsed/>
    <w:rsid w:val="00407E82"/>
  </w:style>
  <w:style w:type="paragraph" w:styleId="afd">
    <w:name w:val="Document Map"/>
    <w:basedOn w:val="a1"/>
    <w:link w:val="afe"/>
    <w:semiHidden/>
    <w:rsid w:val="00407E82"/>
    <w:pPr>
      <w:shd w:val="clear" w:color="auto" w:fill="000080"/>
      <w:tabs>
        <w:tab w:val="left" w:pos="1134"/>
      </w:tabs>
      <w:kinsoku w:val="0"/>
      <w:overflowPunct w:val="0"/>
      <w:autoSpaceDE w:val="0"/>
      <w:autoSpaceDN w:val="0"/>
      <w:ind w:firstLine="567"/>
      <w:jc w:val="both"/>
    </w:pPr>
    <w:rPr>
      <w:rFonts w:ascii="Tahoma" w:hAnsi="Tahoma" w:cs="Tahoma"/>
      <w:sz w:val="20"/>
      <w:szCs w:val="20"/>
    </w:rPr>
  </w:style>
  <w:style w:type="character" w:customStyle="1" w:styleId="afe">
    <w:name w:val="Схема документа Знак"/>
    <w:basedOn w:val="a2"/>
    <w:link w:val="afd"/>
    <w:semiHidden/>
    <w:rsid w:val="00407E82"/>
    <w:rPr>
      <w:rFonts w:ascii="Tahoma" w:hAnsi="Tahoma" w:cs="Tahoma"/>
      <w:shd w:val="clear" w:color="auto" w:fill="000080"/>
    </w:rPr>
  </w:style>
  <w:style w:type="character" w:styleId="aff">
    <w:name w:val="page number"/>
    <w:basedOn w:val="a2"/>
    <w:uiPriority w:val="99"/>
    <w:rsid w:val="00407E82"/>
    <w:rPr>
      <w:rFonts w:ascii="Times New Roman" w:hAnsi="Times New Roman" w:cs="Times New Roman"/>
      <w:sz w:val="20"/>
    </w:rPr>
  </w:style>
  <w:style w:type="paragraph" w:styleId="14">
    <w:name w:val="toc 1"/>
    <w:basedOn w:val="a1"/>
    <w:next w:val="a1"/>
    <w:autoRedefine/>
    <w:uiPriority w:val="39"/>
    <w:rsid w:val="00407E82"/>
    <w:pPr>
      <w:tabs>
        <w:tab w:val="left" w:pos="540"/>
        <w:tab w:val="left" w:pos="1134"/>
        <w:tab w:val="right" w:leader="dot" w:pos="9639"/>
      </w:tabs>
      <w:kinsoku w:val="0"/>
      <w:overflowPunct w:val="0"/>
      <w:autoSpaceDE w:val="0"/>
      <w:autoSpaceDN w:val="0"/>
      <w:spacing w:before="240"/>
      <w:ind w:left="540" w:right="1134" w:hanging="540"/>
    </w:pPr>
    <w:rPr>
      <w:rFonts w:ascii="Arial" w:hAnsi="Arial" w:cs="Arial"/>
      <w:b/>
      <w:bCs/>
      <w:noProof/>
      <w:sz w:val="20"/>
      <w:szCs w:val="20"/>
    </w:rPr>
  </w:style>
  <w:style w:type="paragraph" w:styleId="25">
    <w:name w:val="toc 2"/>
    <w:basedOn w:val="a1"/>
    <w:next w:val="a1"/>
    <w:autoRedefine/>
    <w:uiPriority w:val="39"/>
    <w:rsid w:val="00407E82"/>
    <w:pPr>
      <w:tabs>
        <w:tab w:val="left" w:pos="1080"/>
        <w:tab w:val="left" w:pos="1134"/>
        <w:tab w:val="right" w:leader="dot" w:pos="9639"/>
      </w:tabs>
      <w:kinsoku w:val="0"/>
      <w:overflowPunct w:val="0"/>
      <w:autoSpaceDE w:val="0"/>
      <w:autoSpaceDN w:val="0"/>
      <w:spacing w:after="120"/>
      <w:ind w:left="1078" w:right="845" w:hanging="539"/>
      <w:contextualSpacing/>
    </w:pPr>
    <w:rPr>
      <w:bCs/>
      <w:noProof/>
      <w:sz w:val="18"/>
      <w:lang w:val="sr-Cyrl-CS"/>
    </w:rPr>
  </w:style>
  <w:style w:type="paragraph" w:styleId="31">
    <w:name w:val="toc 3"/>
    <w:basedOn w:val="a1"/>
    <w:next w:val="a1"/>
    <w:autoRedefine/>
    <w:uiPriority w:val="39"/>
    <w:rsid w:val="00407E82"/>
    <w:pPr>
      <w:tabs>
        <w:tab w:val="left" w:pos="1134"/>
        <w:tab w:val="left" w:pos="1980"/>
        <w:tab w:val="right" w:leader="dot" w:pos="9639"/>
      </w:tabs>
      <w:kinsoku w:val="0"/>
      <w:overflowPunct w:val="0"/>
      <w:autoSpaceDE w:val="0"/>
      <w:autoSpaceDN w:val="0"/>
      <w:spacing w:after="120"/>
      <w:ind w:left="1980" w:right="1134" w:hanging="900"/>
    </w:pPr>
    <w:rPr>
      <w:noProof/>
      <w:sz w:val="18"/>
    </w:rPr>
  </w:style>
  <w:style w:type="paragraph" w:customStyle="1" w:styleId="aff0">
    <w:name w:val="Таблица шапка"/>
    <w:basedOn w:val="a1"/>
    <w:link w:val="aff1"/>
    <w:rsid w:val="00407E82"/>
    <w:pPr>
      <w:keepNext/>
      <w:tabs>
        <w:tab w:val="left" w:pos="1134"/>
      </w:tabs>
      <w:kinsoku w:val="0"/>
      <w:overflowPunct w:val="0"/>
      <w:autoSpaceDE w:val="0"/>
      <w:autoSpaceDN w:val="0"/>
      <w:spacing w:before="40" w:after="40"/>
    </w:pPr>
    <w:rPr>
      <w:sz w:val="18"/>
      <w:szCs w:val="20"/>
      <w:lang w:bidi="he-IL"/>
    </w:rPr>
  </w:style>
  <w:style w:type="character" w:customStyle="1" w:styleId="aff1">
    <w:name w:val="Таблица шапка Знак"/>
    <w:link w:val="aff0"/>
    <w:locked/>
    <w:rsid w:val="00407E82"/>
    <w:rPr>
      <w:sz w:val="18"/>
      <w:lang w:bidi="he-IL"/>
    </w:rPr>
  </w:style>
  <w:style w:type="paragraph" w:customStyle="1" w:styleId="-31">
    <w:name w:val="Пункт-3"/>
    <w:basedOn w:val="a1"/>
    <w:link w:val="-32"/>
    <w:autoRedefine/>
    <w:qFormat/>
    <w:rsid w:val="00407E82"/>
    <w:pPr>
      <w:kinsoku w:val="0"/>
      <w:overflowPunct w:val="0"/>
      <w:autoSpaceDE w:val="0"/>
      <w:autoSpaceDN w:val="0"/>
      <w:jc w:val="both"/>
    </w:pPr>
    <w:rPr>
      <w:szCs w:val="28"/>
      <w:lang w:bidi="he-IL"/>
    </w:rPr>
  </w:style>
  <w:style w:type="character" w:customStyle="1" w:styleId="-32">
    <w:name w:val="Пункт-3 Знак"/>
    <w:link w:val="-31"/>
    <w:locked/>
    <w:rsid w:val="00407E82"/>
    <w:rPr>
      <w:sz w:val="24"/>
      <w:szCs w:val="28"/>
      <w:lang w:bidi="he-IL"/>
    </w:rPr>
  </w:style>
  <w:style w:type="paragraph" w:customStyle="1" w:styleId="aff2">
    <w:name w:val="Пункт б/н"/>
    <w:basedOn w:val="a1"/>
    <w:uiPriority w:val="99"/>
    <w:rsid w:val="00407E82"/>
    <w:pPr>
      <w:tabs>
        <w:tab w:val="left" w:pos="1134"/>
      </w:tabs>
      <w:kinsoku w:val="0"/>
      <w:overflowPunct w:val="0"/>
      <w:autoSpaceDE w:val="0"/>
      <w:autoSpaceDN w:val="0"/>
      <w:ind w:firstLine="567"/>
      <w:jc w:val="both"/>
    </w:pPr>
    <w:rPr>
      <w:szCs w:val="28"/>
    </w:rPr>
  </w:style>
  <w:style w:type="character" w:customStyle="1" w:styleId="a9">
    <w:name w:val="Текст выноски Знак"/>
    <w:basedOn w:val="a2"/>
    <w:link w:val="a8"/>
    <w:uiPriority w:val="99"/>
    <w:locked/>
    <w:rsid w:val="00407E82"/>
    <w:rPr>
      <w:rFonts w:ascii="Tahoma" w:hAnsi="Tahoma" w:cs="Tahoma"/>
      <w:sz w:val="16"/>
      <w:szCs w:val="16"/>
    </w:rPr>
  </w:style>
  <w:style w:type="paragraph" w:customStyle="1" w:styleId="aff3">
    <w:name w:val="Договор раздел"/>
    <w:basedOn w:val="a1"/>
    <w:uiPriority w:val="99"/>
    <w:locked/>
    <w:rsid w:val="00407E82"/>
    <w:pPr>
      <w:keepNext/>
      <w:shd w:val="clear" w:color="auto" w:fill="FFFFFF"/>
      <w:tabs>
        <w:tab w:val="num" w:pos="360"/>
        <w:tab w:val="left" w:pos="1134"/>
      </w:tabs>
      <w:kinsoku w:val="0"/>
      <w:overflowPunct w:val="0"/>
      <w:autoSpaceDE w:val="0"/>
      <w:autoSpaceDN w:val="0"/>
      <w:spacing w:before="360" w:after="120"/>
      <w:ind w:left="360" w:hanging="360"/>
      <w:jc w:val="center"/>
      <w:outlineLvl w:val="0"/>
    </w:pPr>
    <w:rPr>
      <w:b/>
      <w:bCs/>
      <w:caps/>
      <w:szCs w:val="28"/>
    </w:rPr>
  </w:style>
  <w:style w:type="paragraph" w:styleId="aff4">
    <w:name w:val="Body Text"/>
    <w:basedOn w:val="a1"/>
    <w:link w:val="aff5"/>
    <w:rsid w:val="00407E82"/>
    <w:pPr>
      <w:tabs>
        <w:tab w:val="left" w:pos="1134"/>
      </w:tabs>
      <w:kinsoku w:val="0"/>
      <w:overflowPunct w:val="0"/>
      <w:autoSpaceDE w:val="0"/>
      <w:autoSpaceDN w:val="0"/>
      <w:spacing w:after="120"/>
      <w:ind w:firstLine="567"/>
      <w:jc w:val="both"/>
    </w:pPr>
    <w:rPr>
      <w:szCs w:val="28"/>
      <w:lang w:bidi="he-IL"/>
    </w:rPr>
  </w:style>
  <w:style w:type="character" w:customStyle="1" w:styleId="aff5">
    <w:name w:val="Основной текст Знак"/>
    <w:basedOn w:val="a2"/>
    <w:link w:val="aff4"/>
    <w:rsid w:val="00407E82"/>
    <w:rPr>
      <w:sz w:val="24"/>
      <w:szCs w:val="28"/>
      <w:lang w:bidi="he-IL"/>
    </w:rPr>
  </w:style>
  <w:style w:type="paragraph" w:customStyle="1" w:styleId="aff6">
    <w:name w:val="Примечание"/>
    <w:basedOn w:val="a1"/>
    <w:link w:val="aff7"/>
    <w:rsid w:val="00407E82"/>
    <w:pPr>
      <w:tabs>
        <w:tab w:val="left" w:pos="1134"/>
      </w:tabs>
      <w:kinsoku w:val="0"/>
      <w:overflowPunct w:val="0"/>
      <w:autoSpaceDE w:val="0"/>
      <w:autoSpaceDN w:val="0"/>
      <w:spacing w:after="240"/>
      <w:ind w:firstLine="567"/>
      <w:contextualSpacing/>
      <w:jc w:val="both"/>
    </w:pPr>
    <w:rPr>
      <w:sz w:val="20"/>
      <w:szCs w:val="20"/>
    </w:rPr>
  </w:style>
  <w:style w:type="character" w:customStyle="1" w:styleId="aff7">
    <w:name w:val="Примечание Знак"/>
    <w:link w:val="aff6"/>
    <w:locked/>
    <w:rsid w:val="00407E82"/>
  </w:style>
  <w:style w:type="paragraph" w:customStyle="1" w:styleId="-33">
    <w:name w:val="Подзаголовок-3"/>
    <w:basedOn w:val="-31"/>
    <w:link w:val="-34"/>
    <w:autoRedefine/>
    <w:qFormat/>
    <w:rsid w:val="00245EEF"/>
    <w:pPr>
      <w:keepNext/>
      <w:ind w:left="35"/>
      <w:outlineLvl w:val="2"/>
    </w:pPr>
    <w:rPr>
      <w:sz w:val="20"/>
      <w:szCs w:val="20"/>
    </w:rPr>
  </w:style>
  <w:style w:type="character" w:customStyle="1" w:styleId="-34">
    <w:name w:val="Подзаголовок-3 Знак"/>
    <w:link w:val="-33"/>
    <w:rsid w:val="00245EEF"/>
    <w:rPr>
      <w:lang w:bidi="he-IL"/>
    </w:rPr>
  </w:style>
  <w:style w:type="paragraph" w:styleId="aff8">
    <w:name w:val="Block Text"/>
    <w:basedOn w:val="a1"/>
    <w:rsid w:val="00407E82"/>
    <w:pPr>
      <w:widowControl w:val="0"/>
      <w:shd w:val="clear" w:color="auto" w:fill="FFFFFF"/>
      <w:tabs>
        <w:tab w:val="left" w:pos="1134"/>
      </w:tabs>
      <w:kinsoku w:val="0"/>
      <w:overflowPunct w:val="0"/>
      <w:autoSpaceDE w:val="0"/>
      <w:autoSpaceDN w:val="0"/>
      <w:adjustRightInd w:val="0"/>
      <w:spacing w:before="274" w:line="274" w:lineRule="exact"/>
      <w:ind w:left="758" w:right="5"/>
      <w:jc w:val="both"/>
    </w:pPr>
    <w:rPr>
      <w:rFonts w:ascii="Arial" w:hAnsi="Arial" w:cs="Arial"/>
      <w:sz w:val="20"/>
      <w:szCs w:val="20"/>
    </w:rPr>
  </w:style>
  <w:style w:type="paragraph" w:styleId="aff9">
    <w:name w:val="List Number"/>
    <w:basedOn w:val="a1"/>
    <w:rsid w:val="00407E82"/>
    <w:pPr>
      <w:tabs>
        <w:tab w:val="left" w:pos="1134"/>
      </w:tabs>
      <w:kinsoku w:val="0"/>
      <w:overflowPunct w:val="0"/>
      <w:autoSpaceDE w:val="0"/>
      <w:autoSpaceDN w:val="0"/>
      <w:spacing w:before="60"/>
      <w:jc w:val="both"/>
    </w:pPr>
  </w:style>
  <w:style w:type="paragraph" w:customStyle="1" w:styleId="-4">
    <w:name w:val="Пункт-4"/>
    <w:basedOn w:val="a1"/>
    <w:link w:val="-41"/>
    <w:autoRedefine/>
    <w:qFormat/>
    <w:rsid w:val="00407E82"/>
    <w:pPr>
      <w:tabs>
        <w:tab w:val="num" w:pos="0"/>
        <w:tab w:val="left" w:pos="709"/>
        <w:tab w:val="left" w:pos="851"/>
      </w:tabs>
      <w:spacing w:before="120" w:after="120"/>
      <w:jc w:val="both"/>
    </w:pPr>
    <w:rPr>
      <w:szCs w:val="20"/>
      <w:lang w:bidi="he-IL"/>
    </w:rPr>
  </w:style>
  <w:style w:type="character" w:customStyle="1" w:styleId="-41">
    <w:name w:val="Пункт-4 Знак1"/>
    <w:link w:val="-4"/>
    <w:locked/>
    <w:rsid w:val="00407E82"/>
    <w:rPr>
      <w:sz w:val="24"/>
      <w:lang w:bidi="he-IL"/>
    </w:rPr>
  </w:style>
  <w:style w:type="paragraph" w:customStyle="1" w:styleId="-6">
    <w:name w:val="Пункт-6"/>
    <w:basedOn w:val="a1"/>
    <w:link w:val="-60"/>
    <w:qFormat/>
    <w:rsid w:val="00407E82"/>
    <w:pPr>
      <w:numPr>
        <w:ilvl w:val="5"/>
        <w:numId w:val="8"/>
      </w:numPr>
      <w:spacing w:before="120" w:after="120"/>
      <w:jc w:val="both"/>
    </w:pPr>
    <w:rPr>
      <w:szCs w:val="20"/>
    </w:rPr>
  </w:style>
  <w:style w:type="character" w:customStyle="1" w:styleId="-60">
    <w:name w:val="Пункт-6 Знак"/>
    <w:basedOn w:val="a2"/>
    <w:link w:val="-6"/>
    <w:rsid w:val="00407E82"/>
    <w:rPr>
      <w:sz w:val="24"/>
    </w:rPr>
  </w:style>
  <w:style w:type="paragraph" w:styleId="HTML">
    <w:name w:val="HTML Preformatted"/>
    <w:basedOn w:val="a1"/>
    <w:link w:val="HTML0"/>
    <w:uiPriority w:val="99"/>
    <w:rsid w:val="00407E8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pPr>
    <w:rPr>
      <w:rFonts w:ascii="Courier New" w:eastAsia="Arial Unicode MS" w:hAnsi="Courier New" w:cs="Courier New"/>
      <w:sz w:val="17"/>
      <w:szCs w:val="17"/>
    </w:rPr>
  </w:style>
  <w:style w:type="character" w:customStyle="1" w:styleId="HTML0">
    <w:name w:val="Стандартный HTML Знак"/>
    <w:basedOn w:val="a2"/>
    <w:link w:val="HTML"/>
    <w:uiPriority w:val="99"/>
    <w:rsid w:val="00407E82"/>
    <w:rPr>
      <w:rFonts w:ascii="Courier New" w:eastAsia="Arial Unicode MS" w:hAnsi="Courier New" w:cs="Courier New"/>
      <w:sz w:val="17"/>
      <w:szCs w:val="17"/>
    </w:rPr>
  </w:style>
  <w:style w:type="paragraph" w:styleId="affa">
    <w:name w:val="Body Text First Indent"/>
    <w:basedOn w:val="a1"/>
    <w:link w:val="affb"/>
    <w:uiPriority w:val="99"/>
    <w:rsid w:val="00407E82"/>
    <w:pPr>
      <w:tabs>
        <w:tab w:val="left" w:pos="1134"/>
      </w:tabs>
      <w:kinsoku w:val="0"/>
      <w:overflowPunct w:val="0"/>
      <w:autoSpaceDE w:val="0"/>
      <w:autoSpaceDN w:val="0"/>
      <w:spacing w:after="120"/>
      <w:ind w:firstLine="210"/>
      <w:jc w:val="both"/>
    </w:pPr>
    <w:rPr>
      <w:szCs w:val="28"/>
    </w:rPr>
  </w:style>
  <w:style w:type="character" w:customStyle="1" w:styleId="affb">
    <w:name w:val="Красная строка Знак"/>
    <w:basedOn w:val="aff5"/>
    <w:link w:val="affa"/>
    <w:uiPriority w:val="99"/>
    <w:rsid w:val="00407E82"/>
    <w:rPr>
      <w:sz w:val="24"/>
      <w:szCs w:val="28"/>
      <w:lang w:bidi="he-IL"/>
    </w:rPr>
  </w:style>
  <w:style w:type="paragraph" w:styleId="affc">
    <w:name w:val="caption"/>
    <w:basedOn w:val="a1"/>
    <w:next w:val="a1"/>
    <w:qFormat/>
    <w:rsid w:val="00407E82"/>
    <w:pPr>
      <w:pageBreakBefore/>
      <w:tabs>
        <w:tab w:val="left" w:pos="1134"/>
      </w:tabs>
      <w:suppressAutoHyphens/>
      <w:kinsoku w:val="0"/>
      <w:overflowPunct w:val="0"/>
      <w:autoSpaceDE w:val="0"/>
      <w:autoSpaceDN w:val="0"/>
      <w:spacing w:before="120" w:after="120"/>
      <w:jc w:val="both"/>
    </w:pPr>
    <w:rPr>
      <w:bCs/>
      <w:i/>
      <w:szCs w:val="20"/>
    </w:rPr>
  </w:style>
  <w:style w:type="paragraph" w:styleId="41">
    <w:name w:val="toc 4"/>
    <w:basedOn w:val="a1"/>
    <w:next w:val="a1"/>
    <w:autoRedefine/>
    <w:uiPriority w:val="39"/>
    <w:rsid w:val="00407E82"/>
    <w:pPr>
      <w:tabs>
        <w:tab w:val="left" w:pos="1134"/>
      </w:tabs>
      <w:kinsoku w:val="0"/>
      <w:overflowPunct w:val="0"/>
      <w:autoSpaceDE w:val="0"/>
      <w:autoSpaceDN w:val="0"/>
      <w:ind w:left="720"/>
    </w:pPr>
  </w:style>
  <w:style w:type="paragraph" w:styleId="51">
    <w:name w:val="toc 5"/>
    <w:basedOn w:val="a1"/>
    <w:next w:val="a1"/>
    <w:autoRedefine/>
    <w:uiPriority w:val="39"/>
    <w:rsid w:val="00407E82"/>
    <w:pPr>
      <w:tabs>
        <w:tab w:val="left" w:pos="1134"/>
      </w:tabs>
      <w:kinsoku w:val="0"/>
      <w:overflowPunct w:val="0"/>
      <w:autoSpaceDE w:val="0"/>
      <w:autoSpaceDN w:val="0"/>
      <w:ind w:left="960"/>
    </w:pPr>
  </w:style>
  <w:style w:type="paragraph" w:styleId="61">
    <w:name w:val="toc 6"/>
    <w:basedOn w:val="a1"/>
    <w:next w:val="a1"/>
    <w:autoRedefine/>
    <w:uiPriority w:val="39"/>
    <w:rsid w:val="00407E82"/>
    <w:pPr>
      <w:tabs>
        <w:tab w:val="left" w:pos="1134"/>
      </w:tabs>
      <w:kinsoku w:val="0"/>
      <w:overflowPunct w:val="0"/>
      <w:autoSpaceDE w:val="0"/>
      <w:autoSpaceDN w:val="0"/>
      <w:ind w:left="1200"/>
    </w:pPr>
  </w:style>
  <w:style w:type="paragraph" w:styleId="71">
    <w:name w:val="toc 7"/>
    <w:basedOn w:val="a1"/>
    <w:next w:val="a1"/>
    <w:autoRedefine/>
    <w:uiPriority w:val="39"/>
    <w:rsid w:val="00407E82"/>
    <w:pPr>
      <w:tabs>
        <w:tab w:val="left" w:pos="1134"/>
      </w:tabs>
      <w:kinsoku w:val="0"/>
      <w:overflowPunct w:val="0"/>
      <w:autoSpaceDE w:val="0"/>
      <w:autoSpaceDN w:val="0"/>
      <w:ind w:left="1440"/>
    </w:pPr>
  </w:style>
  <w:style w:type="paragraph" w:styleId="81">
    <w:name w:val="toc 8"/>
    <w:basedOn w:val="a1"/>
    <w:next w:val="a1"/>
    <w:autoRedefine/>
    <w:uiPriority w:val="39"/>
    <w:rsid w:val="00407E82"/>
    <w:pPr>
      <w:tabs>
        <w:tab w:val="left" w:pos="1134"/>
      </w:tabs>
      <w:kinsoku w:val="0"/>
      <w:overflowPunct w:val="0"/>
      <w:autoSpaceDE w:val="0"/>
      <w:autoSpaceDN w:val="0"/>
      <w:ind w:left="1680"/>
    </w:pPr>
  </w:style>
  <w:style w:type="paragraph" w:styleId="91">
    <w:name w:val="toc 9"/>
    <w:basedOn w:val="a1"/>
    <w:next w:val="a1"/>
    <w:autoRedefine/>
    <w:uiPriority w:val="39"/>
    <w:rsid w:val="00407E82"/>
    <w:pPr>
      <w:tabs>
        <w:tab w:val="left" w:pos="1134"/>
      </w:tabs>
      <w:kinsoku w:val="0"/>
      <w:overflowPunct w:val="0"/>
      <w:autoSpaceDE w:val="0"/>
      <w:autoSpaceDN w:val="0"/>
      <w:ind w:left="1920"/>
    </w:pPr>
  </w:style>
  <w:style w:type="character" w:styleId="affd">
    <w:name w:val="FollowedHyperlink"/>
    <w:basedOn w:val="a2"/>
    <w:rsid w:val="00407E82"/>
    <w:rPr>
      <w:rFonts w:cs="Times New Roman"/>
      <w:color w:val="800080"/>
      <w:u w:val="single"/>
    </w:rPr>
  </w:style>
  <w:style w:type="character" w:styleId="affe">
    <w:name w:val="Strong"/>
    <w:basedOn w:val="a2"/>
    <w:uiPriority w:val="99"/>
    <w:qFormat/>
    <w:rsid w:val="00407E82"/>
    <w:rPr>
      <w:rFonts w:cs="Times New Roman"/>
      <w:b/>
    </w:rPr>
  </w:style>
  <w:style w:type="paragraph" w:customStyle="1" w:styleId="afff">
    <w:name w:val="Заглавие"/>
    <w:basedOn w:val="a1"/>
    <w:uiPriority w:val="99"/>
    <w:locked/>
    <w:rsid w:val="00407E82"/>
    <w:pPr>
      <w:widowControl w:val="0"/>
      <w:tabs>
        <w:tab w:val="left" w:pos="1134"/>
      </w:tabs>
      <w:kinsoku w:val="0"/>
      <w:overflowPunct w:val="0"/>
      <w:autoSpaceDE w:val="0"/>
      <w:autoSpaceDN w:val="0"/>
      <w:adjustRightInd w:val="0"/>
      <w:spacing w:after="120"/>
      <w:jc w:val="center"/>
      <w:textAlignment w:val="baseline"/>
    </w:pPr>
    <w:rPr>
      <w:b/>
      <w:bCs/>
      <w:sz w:val="32"/>
      <w:szCs w:val="20"/>
    </w:rPr>
  </w:style>
  <w:style w:type="paragraph" w:styleId="26">
    <w:name w:val="List 2"/>
    <w:basedOn w:val="a1"/>
    <w:uiPriority w:val="99"/>
    <w:rsid w:val="00407E82"/>
    <w:pPr>
      <w:tabs>
        <w:tab w:val="left" w:pos="1134"/>
      </w:tabs>
      <w:kinsoku w:val="0"/>
      <w:overflowPunct w:val="0"/>
      <w:autoSpaceDE w:val="0"/>
      <w:autoSpaceDN w:val="0"/>
      <w:ind w:left="566" w:hanging="283"/>
    </w:pPr>
  </w:style>
  <w:style w:type="paragraph" w:customStyle="1" w:styleId="afff0">
    <w:name w:val="таблица центр"/>
    <w:basedOn w:val="a1"/>
    <w:uiPriority w:val="99"/>
    <w:rsid w:val="00407E82"/>
    <w:pPr>
      <w:tabs>
        <w:tab w:val="left" w:pos="1134"/>
      </w:tabs>
      <w:kinsoku w:val="0"/>
      <w:overflowPunct w:val="0"/>
      <w:autoSpaceDE w:val="0"/>
      <w:autoSpaceDN w:val="0"/>
      <w:jc w:val="center"/>
    </w:pPr>
    <w:rPr>
      <w:rFonts w:ascii="Arial" w:hAnsi="Arial" w:cs="Arial"/>
      <w:szCs w:val="22"/>
    </w:rPr>
  </w:style>
  <w:style w:type="paragraph" w:customStyle="1" w:styleId="-5">
    <w:name w:val="Пункт-5"/>
    <w:basedOn w:val="a1"/>
    <w:rsid w:val="00407E82"/>
    <w:pPr>
      <w:numPr>
        <w:ilvl w:val="4"/>
        <w:numId w:val="4"/>
      </w:numPr>
      <w:kinsoku w:val="0"/>
      <w:overflowPunct w:val="0"/>
      <w:autoSpaceDE w:val="0"/>
      <w:autoSpaceDN w:val="0"/>
      <w:jc w:val="both"/>
    </w:pPr>
    <w:rPr>
      <w:szCs w:val="20"/>
    </w:rPr>
  </w:style>
  <w:style w:type="paragraph" w:customStyle="1" w:styleId="-7">
    <w:name w:val="Пункт-7"/>
    <w:basedOn w:val="a1"/>
    <w:uiPriority w:val="99"/>
    <w:rsid w:val="00407E82"/>
    <w:pPr>
      <w:tabs>
        <w:tab w:val="left" w:pos="1134"/>
      </w:tabs>
      <w:kinsoku w:val="0"/>
      <w:overflowPunct w:val="0"/>
      <w:autoSpaceDE w:val="0"/>
      <w:autoSpaceDN w:val="0"/>
      <w:jc w:val="both"/>
    </w:pPr>
    <w:rPr>
      <w:szCs w:val="20"/>
    </w:rPr>
  </w:style>
  <w:style w:type="paragraph" w:styleId="afff1">
    <w:name w:val="Revision"/>
    <w:hidden/>
    <w:uiPriority w:val="99"/>
    <w:semiHidden/>
    <w:rsid w:val="00407E82"/>
    <w:rPr>
      <w:sz w:val="24"/>
      <w:szCs w:val="24"/>
    </w:rPr>
  </w:style>
  <w:style w:type="paragraph" w:customStyle="1" w:styleId="afff2">
    <w:name w:val="Основной"/>
    <w:basedOn w:val="a1"/>
    <w:uiPriority w:val="99"/>
    <w:rsid w:val="00407E82"/>
    <w:pPr>
      <w:tabs>
        <w:tab w:val="left" w:pos="1134"/>
      </w:tabs>
      <w:kinsoku w:val="0"/>
      <w:overflowPunct w:val="0"/>
      <w:autoSpaceDE w:val="0"/>
      <w:autoSpaceDN w:val="0"/>
      <w:adjustRightInd w:val="0"/>
      <w:ind w:firstLine="567"/>
      <w:jc w:val="both"/>
      <w:textAlignment w:val="baseline"/>
    </w:pPr>
    <w:rPr>
      <w:szCs w:val="20"/>
    </w:rPr>
  </w:style>
  <w:style w:type="paragraph" w:customStyle="1" w:styleId="-35">
    <w:name w:val="Пункт-3 подзаголовок"/>
    <w:basedOn w:val="-31"/>
    <w:qFormat/>
    <w:rsid w:val="00407E82"/>
    <w:pPr>
      <w:keepNext/>
      <w:spacing w:before="240" w:after="120"/>
      <w:outlineLvl w:val="2"/>
    </w:pPr>
  </w:style>
  <w:style w:type="paragraph" w:customStyle="1" w:styleId="afff3">
    <w:name w:val="Заголовок формы"/>
    <w:basedOn w:val="a1"/>
    <w:next w:val="a1"/>
    <w:locked/>
    <w:rsid w:val="00407E82"/>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ff4">
    <w:name w:val="номер страницы"/>
    <w:uiPriority w:val="99"/>
    <w:rsid w:val="00407E82"/>
  </w:style>
  <w:style w:type="paragraph" w:styleId="afff5">
    <w:name w:val="List Continue"/>
    <w:basedOn w:val="a1"/>
    <w:uiPriority w:val="99"/>
    <w:rsid w:val="00407E82"/>
    <w:pPr>
      <w:tabs>
        <w:tab w:val="left" w:pos="1134"/>
      </w:tabs>
      <w:kinsoku w:val="0"/>
      <w:overflowPunct w:val="0"/>
      <w:autoSpaceDE w:val="0"/>
      <w:autoSpaceDN w:val="0"/>
      <w:spacing w:after="120"/>
      <w:ind w:left="283" w:firstLine="567"/>
      <w:contextualSpacing/>
      <w:jc w:val="both"/>
    </w:pPr>
    <w:rPr>
      <w:szCs w:val="28"/>
    </w:rPr>
  </w:style>
  <w:style w:type="paragraph" w:styleId="afff6">
    <w:name w:val="TOC Heading"/>
    <w:basedOn w:val="10"/>
    <w:next w:val="a1"/>
    <w:uiPriority w:val="39"/>
    <w:qFormat/>
    <w:rsid w:val="00407E82"/>
    <w:pPr>
      <w:suppressAutoHyphens w:val="0"/>
      <w:kinsoku/>
      <w:overflowPunct/>
      <w:autoSpaceDE/>
      <w:autoSpaceDN/>
      <w:spacing w:before="480" w:line="276" w:lineRule="auto"/>
      <w:outlineLvl w:val="9"/>
    </w:pPr>
    <w:rPr>
      <w:rFonts w:ascii="Cambria" w:hAnsi="Cambria"/>
      <w:color w:val="365F91"/>
      <w:kern w:val="0"/>
      <w:sz w:val="28"/>
      <w:szCs w:val="28"/>
    </w:rPr>
  </w:style>
  <w:style w:type="paragraph" w:customStyle="1" w:styleId="afff7">
    <w:name w:val="отступ"/>
    <w:basedOn w:val="aff4"/>
    <w:uiPriority w:val="99"/>
    <w:locked/>
    <w:rsid w:val="00407E82"/>
    <w:pPr>
      <w:widowControl w:val="0"/>
      <w:kinsoku/>
      <w:adjustRightInd w:val="0"/>
      <w:spacing w:before="240" w:after="0"/>
      <w:ind w:firstLine="902"/>
      <w:textAlignment w:val="baseline"/>
    </w:pPr>
    <w:rPr>
      <w:szCs w:val="20"/>
    </w:rPr>
  </w:style>
  <w:style w:type="paragraph" w:styleId="20">
    <w:name w:val="List Number 2"/>
    <w:basedOn w:val="a1"/>
    <w:uiPriority w:val="99"/>
    <w:rsid w:val="00407E82"/>
    <w:pPr>
      <w:widowControl w:val="0"/>
      <w:numPr>
        <w:numId w:val="5"/>
      </w:numPr>
      <w:tabs>
        <w:tab w:val="num" w:pos="643"/>
        <w:tab w:val="left" w:pos="1134"/>
      </w:tabs>
      <w:overflowPunct w:val="0"/>
      <w:autoSpaceDE w:val="0"/>
      <w:autoSpaceDN w:val="0"/>
      <w:adjustRightInd w:val="0"/>
      <w:spacing w:before="60"/>
      <w:ind w:left="643"/>
      <w:jc w:val="both"/>
      <w:textAlignment w:val="baseline"/>
    </w:pPr>
    <w:rPr>
      <w:szCs w:val="20"/>
    </w:rPr>
  </w:style>
  <w:style w:type="paragraph" w:customStyle="1" w:styleId="afff8">
    <w:name w:val="Пункт_б/н"/>
    <w:basedOn w:val="a1"/>
    <w:rsid w:val="00407E82"/>
    <w:pPr>
      <w:tabs>
        <w:tab w:val="left" w:pos="1134"/>
      </w:tabs>
      <w:spacing w:after="240"/>
      <w:jc w:val="both"/>
    </w:pPr>
    <w:rPr>
      <w:szCs w:val="28"/>
    </w:rPr>
  </w:style>
  <w:style w:type="paragraph" w:customStyle="1" w:styleId="afff9">
    <w:name w:val="нумерованный"/>
    <w:basedOn w:val="a1"/>
    <w:locked/>
    <w:rsid w:val="00407E82"/>
    <w:pPr>
      <w:tabs>
        <w:tab w:val="num" w:pos="432"/>
        <w:tab w:val="num" w:pos="567"/>
        <w:tab w:val="num" w:pos="1134"/>
      </w:tabs>
      <w:spacing w:line="360" w:lineRule="auto"/>
      <w:ind w:left="432" w:hanging="432"/>
      <w:jc w:val="both"/>
    </w:pPr>
    <w:rPr>
      <w:szCs w:val="28"/>
    </w:rPr>
  </w:style>
  <w:style w:type="paragraph" w:styleId="afffa">
    <w:name w:val="Normal (Web)"/>
    <w:basedOn w:val="a1"/>
    <w:uiPriority w:val="99"/>
    <w:unhideWhenUsed/>
    <w:rsid w:val="00407E82"/>
    <w:pPr>
      <w:tabs>
        <w:tab w:val="left" w:pos="1134"/>
      </w:tabs>
      <w:spacing w:before="100" w:beforeAutospacing="1" w:after="100" w:afterAutospacing="1"/>
    </w:pPr>
  </w:style>
  <w:style w:type="table" w:customStyle="1" w:styleId="-51">
    <w:name w:val="Светлая заливка - Акцент 51"/>
    <w:basedOn w:val="a3"/>
    <w:next w:val="-50"/>
    <w:uiPriority w:val="60"/>
    <w:locked/>
    <w:rsid w:val="00407E82"/>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0">
    <w:name w:val="Светлая заливка - Акцент 31"/>
    <w:basedOn w:val="a3"/>
    <w:next w:val="-36"/>
    <w:uiPriority w:val="60"/>
    <w:locked/>
    <w:rsid w:val="00407E82"/>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0">
    <w:name w:val="Введение-подзаголовок"/>
    <w:basedOn w:val="a1"/>
    <w:link w:val="-1"/>
    <w:rsid w:val="00407E8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07E82"/>
    <w:rPr>
      <w:rFonts w:ascii="Arial" w:hAnsi="Arial"/>
      <w:b/>
      <w:bCs/>
      <w:caps/>
      <w:sz w:val="24"/>
      <w:szCs w:val="24"/>
    </w:rPr>
  </w:style>
  <w:style w:type="character" w:customStyle="1" w:styleId="27">
    <w:name w:val="отступ 2"/>
    <w:basedOn w:val="a2"/>
    <w:rsid w:val="00407E82"/>
    <w:rPr>
      <w:rFonts w:cs="Times New Roman"/>
      <w:bCs/>
      <w:sz w:val="22"/>
    </w:rPr>
  </w:style>
  <w:style w:type="paragraph" w:customStyle="1" w:styleId="afffb">
    <w:name w:val="Блок"/>
    <w:basedOn w:val="a1"/>
    <w:link w:val="afffc"/>
    <w:qFormat/>
    <w:rsid w:val="00407E82"/>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c">
    <w:name w:val="Блок Знак"/>
    <w:basedOn w:val="a2"/>
    <w:link w:val="afffb"/>
    <w:rsid w:val="00407E82"/>
    <w:rPr>
      <w:rFonts w:ascii="Arial" w:hAnsi="Arial" w:cs="Arial"/>
      <w:b/>
      <w:sz w:val="72"/>
      <w:szCs w:val="72"/>
    </w:rPr>
  </w:style>
  <w:style w:type="paragraph" w:customStyle="1" w:styleId="afffd">
    <w:name w:val="Оглавление"/>
    <w:basedOn w:val="a1"/>
    <w:link w:val="afffe"/>
    <w:qFormat/>
    <w:rsid w:val="00407E82"/>
    <w:pPr>
      <w:tabs>
        <w:tab w:val="left" w:pos="1134"/>
      </w:tabs>
    </w:pPr>
    <w:rPr>
      <w:rFonts w:ascii="Arial" w:hAnsi="Arial" w:cs="Arial"/>
      <w:b/>
      <w:sz w:val="48"/>
      <w:szCs w:val="48"/>
    </w:rPr>
  </w:style>
  <w:style w:type="character" w:customStyle="1" w:styleId="afffe">
    <w:name w:val="Оглавление Знак"/>
    <w:basedOn w:val="a2"/>
    <w:link w:val="afffd"/>
    <w:rsid w:val="00407E82"/>
    <w:rPr>
      <w:rFonts w:ascii="Arial" w:hAnsi="Arial" w:cs="Arial"/>
      <w:b/>
      <w:sz w:val="48"/>
      <w:szCs w:val="48"/>
    </w:rPr>
  </w:style>
  <w:style w:type="paragraph" w:customStyle="1" w:styleId="-2">
    <w:name w:val="Введение-заголовок"/>
    <w:basedOn w:val="-0"/>
    <w:link w:val="-8"/>
    <w:qFormat/>
    <w:rsid w:val="00407E82"/>
    <w:rPr>
      <w:sz w:val="28"/>
    </w:rPr>
  </w:style>
  <w:style w:type="character" w:customStyle="1" w:styleId="-8">
    <w:name w:val="Введение-заголовок Знак"/>
    <w:link w:val="-2"/>
    <w:rsid w:val="00407E82"/>
    <w:rPr>
      <w:rFonts w:ascii="Arial" w:hAnsi="Arial"/>
      <w:b/>
      <w:bCs/>
      <w:caps/>
      <w:sz w:val="28"/>
      <w:szCs w:val="24"/>
    </w:rPr>
  </w:style>
  <w:style w:type="paragraph" w:customStyle="1" w:styleId="15">
    <w:name w:val="Название1"/>
    <w:basedOn w:val="a1"/>
    <w:next w:val="a1"/>
    <w:qFormat/>
    <w:locked/>
    <w:rsid w:val="00407E82"/>
    <w:pPr>
      <w:pBdr>
        <w:bottom w:val="single" w:sz="8" w:space="4" w:color="4F81BD"/>
      </w:pBdr>
      <w:tabs>
        <w:tab w:val="left" w:pos="1134"/>
      </w:tabs>
      <w:kinsoku w:val="0"/>
      <w:overflowPunct w:val="0"/>
      <w:autoSpaceDE w:val="0"/>
      <w:autoSpaceDN w:val="0"/>
      <w:spacing w:after="300"/>
      <w:ind w:firstLine="567"/>
      <w:contextualSpacing/>
      <w:jc w:val="both"/>
    </w:pPr>
    <w:rPr>
      <w:rFonts w:ascii="Cambria" w:hAnsi="Cambria"/>
      <w:color w:val="17365D"/>
      <w:spacing w:val="5"/>
      <w:kern w:val="28"/>
      <w:sz w:val="52"/>
      <w:szCs w:val="52"/>
    </w:rPr>
  </w:style>
  <w:style w:type="character" w:customStyle="1" w:styleId="affff">
    <w:name w:val="Название Знак"/>
    <w:basedOn w:val="a2"/>
    <w:link w:val="affff0"/>
    <w:uiPriority w:val="10"/>
    <w:rsid w:val="00407E82"/>
    <w:rPr>
      <w:rFonts w:ascii="Cambria" w:eastAsia="Times New Roman" w:hAnsi="Cambria" w:cs="Times New Roman"/>
      <w:color w:val="17365D"/>
      <w:spacing w:val="5"/>
      <w:kern w:val="28"/>
      <w:sz w:val="52"/>
      <w:szCs w:val="52"/>
      <w:lang w:bidi="ar-SA"/>
    </w:rPr>
  </w:style>
  <w:style w:type="paragraph" w:customStyle="1" w:styleId="210">
    <w:name w:val="Цитата 21"/>
    <w:basedOn w:val="a1"/>
    <w:next w:val="a1"/>
    <w:uiPriority w:val="29"/>
    <w:qFormat/>
    <w:locked/>
    <w:rsid w:val="00407E82"/>
    <w:pPr>
      <w:tabs>
        <w:tab w:val="left" w:pos="1134"/>
      </w:tabs>
      <w:kinsoku w:val="0"/>
      <w:overflowPunct w:val="0"/>
      <w:autoSpaceDE w:val="0"/>
      <w:autoSpaceDN w:val="0"/>
      <w:ind w:left="794"/>
      <w:jc w:val="both"/>
    </w:pPr>
    <w:rPr>
      <w:i/>
      <w:iCs/>
      <w:color w:val="000000"/>
      <w:szCs w:val="28"/>
    </w:rPr>
  </w:style>
  <w:style w:type="character" w:customStyle="1" w:styleId="28">
    <w:name w:val="Цитата 2 Знак"/>
    <w:basedOn w:val="a2"/>
    <w:link w:val="29"/>
    <w:uiPriority w:val="29"/>
    <w:rsid w:val="00407E82"/>
    <w:rPr>
      <w:i/>
      <w:iCs/>
      <w:color w:val="000000"/>
      <w:szCs w:val="28"/>
      <w:lang w:bidi="ar-SA"/>
    </w:rPr>
  </w:style>
  <w:style w:type="character" w:customStyle="1" w:styleId="-40">
    <w:name w:val="Пункт-4 Знак"/>
    <w:locked/>
    <w:rsid w:val="00407E82"/>
    <w:rPr>
      <w:rFonts w:ascii="Times New Roman" w:eastAsia="Times New Roman" w:hAnsi="Times New Roman" w:cs="Times New Roman"/>
      <w:sz w:val="24"/>
      <w:szCs w:val="24"/>
      <w:lang w:eastAsia="ru-RU"/>
    </w:rPr>
  </w:style>
  <w:style w:type="paragraph" w:customStyle="1" w:styleId="S12">
    <w:name w:val="S_ЗаголовкиТаблицы1"/>
    <w:basedOn w:val="a1"/>
    <w:rsid w:val="00407E82"/>
    <w:pPr>
      <w:keepNext/>
      <w:widowControl w:val="0"/>
      <w:jc w:val="center"/>
    </w:pPr>
    <w:rPr>
      <w:rFonts w:ascii="Arial" w:hAnsi="Arial"/>
      <w:b/>
      <w:caps/>
      <w:sz w:val="16"/>
      <w:szCs w:val="16"/>
    </w:rPr>
  </w:style>
  <w:style w:type="paragraph" w:customStyle="1" w:styleId="5TEXT">
    <w:name w:val=".5 TEXT"/>
    <w:basedOn w:val="a1"/>
    <w:rsid w:val="00407E82"/>
    <w:pPr>
      <w:spacing w:line="240" w:lineRule="atLeast"/>
      <w:ind w:left="720" w:hanging="720"/>
      <w:jc w:val="both"/>
    </w:pPr>
    <w:rPr>
      <w:rFonts w:ascii="Helvetica" w:eastAsia="Batang" w:hAnsi="Helvetica" w:cs="Helvetica"/>
      <w:snapToGrid w:val="0"/>
      <w:sz w:val="20"/>
      <w:szCs w:val="20"/>
      <w:lang w:val="en-US" w:eastAsia="ko-KR"/>
    </w:rPr>
  </w:style>
  <w:style w:type="paragraph" w:styleId="affff1">
    <w:name w:val="endnote text"/>
    <w:basedOn w:val="a1"/>
    <w:link w:val="affff2"/>
    <w:uiPriority w:val="99"/>
    <w:unhideWhenUsed/>
    <w:rsid w:val="00407E82"/>
    <w:pPr>
      <w:tabs>
        <w:tab w:val="left" w:pos="1134"/>
      </w:tabs>
      <w:kinsoku w:val="0"/>
      <w:overflowPunct w:val="0"/>
      <w:autoSpaceDE w:val="0"/>
      <w:autoSpaceDN w:val="0"/>
      <w:ind w:firstLine="567"/>
      <w:jc w:val="both"/>
    </w:pPr>
    <w:rPr>
      <w:sz w:val="20"/>
      <w:szCs w:val="20"/>
    </w:rPr>
  </w:style>
  <w:style w:type="character" w:customStyle="1" w:styleId="affff2">
    <w:name w:val="Текст концевой сноски Знак"/>
    <w:basedOn w:val="a2"/>
    <w:link w:val="affff1"/>
    <w:uiPriority w:val="99"/>
    <w:rsid w:val="00407E82"/>
  </w:style>
  <w:style w:type="character" w:styleId="affff3">
    <w:name w:val="endnote reference"/>
    <w:basedOn w:val="a2"/>
    <w:uiPriority w:val="99"/>
    <w:unhideWhenUsed/>
    <w:rsid w:val="00407E82"/>
    <w:rPr>
      <w:vertAlign w:val="superscript"/>
    </w:rPr>
  </w:style>
  <w:style w:type="paragraph" w:customStyle="1" w:styleId="S21">
    <w:name w:val="S_Заголовок2"/>
    <w:basedOn w:val="a1"/>
    <w:next w:val="a1"/>
    <w:rsid w:val="00407E82"/>
    <w:pPr>
      <w:keepNext/>
      <w:jc w:val="both"/>
      <w:outlineLvl w:val="1"/>
    </w:pPr>
    <w:rPr>
      <w:rFonts w:ascii="Arial" w:hAnsi="Arial"/>
      <w:b/>
      <w:caps/>
    </w:rPr>
  </w:style>
  <w:style w:type="paragraph" w:customStyle="1" w:styleId="Bullet">
    <w:name w:val="Bullet"/>
    <w:basedOn w:val="-6"/>
    <w:link w:val="Bullet0"/>
    <w:qFormat/>
    <w:rsid w:val="00407E82"/>
    <w:pPr>
      <w:numPr>
        <w:numId w:val="7"/>
      </w:numPr>
    </w:pPr>
  </w:style>
  <w:style w:type="character" w:customStyle="1" w:styleId="Bullet0">
    <w:name w:val="Bullet Знак"/>
    <w:basedOn w:val="-60"/>
    <w:link w:val="Bullet"/>
    <w:rsid w:val="00407E82"/>
    <w:rPr>
      <w:sz w:val="24"/>
    </w:rPr>
  </w:style>
  <w:style w:type="paragraph" w:customStyle="1" w:styleId="ConsPlusNormal">
    <w:name w:val="ConsPlusNormal"/>
    <w:rsid w:val="00407E82"/>
    <w:pPr>
      <w:widowControl w:val="0"/>
      <w:autoSpaceDE w:val="0"/>
      <w:autoSpaceDN w:val="0"/>
      <w:adjustRightInd w:val="0"/>
    </w:pPr>
    <w:rPr>
      <w:rFonts w:ascii="Arial" w:hAnsi="Arial" w:cs="Arial"/>
    </w:rPr>
  </w:style>
  <w:style w:type="paragraph" w:customStyle="1" w:styleId="Default">
    <w:name w:val="Default"/>
    <w:rsid w:val="00407E82"/>
    <w:pPr>
      <w:autoSpaceDE w:val="0"/>
      <w:autoSpaceDN w:val="0"/>
      <w:adjustRightInd w:val="0"/>
    </w:pPr>
    <w:rPr>
      <w:color w:val="000000"/>
      <w:sz w:val="24"/>
      <w:szCs w:val="24"/>
    </w:rPr>
  </w:style>
  <w:style w:type="paragraph" w:customStyle="1" w:styleId="S7">
    <w:name w:val="S_НазваниеТаблицы"/>
    <w:basedOn w:val="a1"/>
    <w:next w:val="a1"/>
    <w:rsid w:val="00407E82"/>
    <w:pPr>
      <w:keepNext/>
      <w:widowControl w:val="0"/>
      <w:jc w:val="right"/>
    </w:pPr>
    <w:rPr>
      <w:rFonts w:ascii="Arial" w:hAnsi="Arial"/>
      <w:b/>
      <w:sz w:val="20"/>
    </w:rPr>
  </w:style>
  <w:style w:type="paragraph" w:customStyle="1" w:styleId="S1">
    <w:name w:val="S_Заголовок1_СписокН"/>
    <w:basedOn w:val="a1"/>
    <w:next w:val="a1"/>
    <w:rsid w:val="00407E82"/>
    <w:pPr>
      <w:keepNext/>
      <w:pageBreakBefore/>
      <w:numPr>
        <w:numId w:val="6"/>
      </w:numPr>
      <w:jc w:val="both"/>
      <w:outlineLvl w:val="0"/>
    </w:pPr>
    <w:rPr>
      <w:rFonts w:ascii="Arial" w:hAnsi="Arial"/>
      <w:b/>
      <w:caps/>
      <w:sz w:val="32"/>
      <w:szCs w:val="32"/>
    </w:rPr>
  </w:style>
  <w:style w:type="paragraph" w:customStyle="1" w:styleId="S20">
    <w:name w:val="S_Заголовок2_СписокН"/>
    <w:basedOn w:val="S21"/>
    <w:next w:val="a1"/>
    <w:rsid w:val="00407E82"/>
    <w:pPr>
      <w:numPr>
        <w:ilvl w:val="1"/>
        <w:numId w:val="6"/>
      </w:numPr>
    </w:pPr>
  </w:style>
  <w:style w:type="paragraph" w:customStyle="1" w:styleId="S3">
    <w:name w:val="S_Заголовок3_СписокН"/>
    <w:basedOn w:val="a1"/>
    <w:next w:val="a1"/>
    <w:rsid w:val="00407E82"/>
    <w:pPr>
      <w:keepNext/>
      <w:numPr>
        <w:ilvl w:val="2"/>
        <w:numId w:val="6"/>
      </w:numPr>
      <w:jc w:val="both"/>
    </w:pPr>
    <w:rPr>
      <w:rFonts w:ascii="Arial" w:hAnsi="Arial"/>
      <w:b/>
      <w:i/>
      <w:caps/>
      <w:sz w:val="20"/>
      <w:szCs w:val="20"/>
    </w:rPr>
  </w:style>
  <w:style w:type="paragraph" w:customStyle="1" w:styleId="16">
    <w:name w:val="Обычный отступ1"/>
    <w:basedOn w:val="a1"/>
    <w:next w:val="affff4"/>
    <w:uiPriority w:val="99"/>
    <w:semiHidden/>
    <w:unhideWhenUsed/>
    <w:locked/>
    <w:rsid w:val="00407E82"/>
    <w:pPr>
      <w:spacing w:after="200" w:line="276" w:lineRule="auto"/>
      <w:ind w:left="708"/>
    </w:pPr>
    <w:rPr>
      <w:rFonts w:ascii="Calibri" w:hAnsi="Calibri"/>
      <w:szCs w:val="22"/>
    </w:rPr>
  </w:style>
  <w:style w:type="character" w:customStyle="1" w:styleId="affff5">
    <w:name w:val="Часть Знак"/>
    <w:link w:val="affff6"/>
    <w:locked/>
    <w:rsid w:val="00407E82"/>
    <w:rPr>
      <w:sz w:val="24"/>
    </w:rPr>
  </w:style>
  <w:style w:type="paragraph" w:customStyle="1" w:styleId="affff6">
    <w:name w:val="Часть"/>
    <w:basedOn w:val="a1"/>
    <w:link w:val="affff5"/>
    <w:locked/>
    <w:rsid w:val="00407E82"/>
    <w:pPr>
      <w:tabs>
        <w:tab w:val="num" w:pos="1134"/>
      </w:tabs>
      <w:ind w:firstLine="567"/>
      <w:jc w:val="both"/>
    </w:pPr>
    <w:rPr>
      <w:szCs w:val="20"/>
    </w:rPr>
  </w:style>
  <w:style w:type="paragraph" w:customStyle="1" w:styleId="affff7">
    <w:name w:val="маркированный"/>
    <w:basedOn w:val="a1"/>
    <w:locked/>
    <w:rsid w:val="00407E82"/>
    <w:pPr>
      <w:tabs>
        <w:tab w:val="num" w:pos="0"/>
        <w:tab w:val="num" w:pos="432"/>
        <w:tab w:val="num" w:pos="1134"/>
      </w:tabs>
      <w:spacing w:line="360" w:lineRule="auto"/>
      <w:ind w:left="432" w:hanging="432"/>
      <w:jc w:val="both"/>
    </w:pPr>
    <w:rPr>
      <w:sz w:val="28"/>
      <w:szCs w:val="28"/>
    </w:rPr>
  </w:style>
  <w:style w:type="paragraph" w:customStyle="1" w:styleId="affff8">
    <w:name w:val="Новая редакция"/>
    <w:basedOn w:val="a1"/>
    <w:locked/>
    <w:rsid w:val="00407E82"/>
    <w:pPr>
      <w:spacing w:line="360" w:lineRule="auto"/>
      <w:ind w:firstLine="567"/>
      <w:jc w:val="both"/>
    </w:pPr>
    <w:rPr>
      <w:rFonts w:ascii="Arial" w:hAnsi="Arial" w:cs="Arial"/>
      <w:sz w:val="28"/>
    </w:rPr>
  </w:style>
  <w:style w:type="paragraph" w:customStyle="1" w:styleId="2a">
    <w:name w:val="Название2"/>
    <w:basedOn w:val="a1"/>
    <w:locked/>
    <w:rsid w:val="00407E82"/>
    <w:pPr>
      <w:suppressLineNumbers/>
      <w:spacing w:before="120" w:after="120"/>
      <w:ind w:firstLine="567"/>
      <w:jc w:val="both"/>
    </w:pPr>
    <w:rPr>
      <w:rFonts w:ascii="Arial" w:hAnsi="Arial" w:cs="Tahoma"/>
      <w:i/>
      <w:iCs/>
      <w:sz w:val="20"/>
      <w:lang w:eastAsia="ar-SA"/>
    </w:rPr>
  </w:style>
  <w:style w:type="paragraph" w:customStyle="1" w:styleId="2b">
    <w:name w:val="Указатель2"/>
    <w:basedOn w:val="a1"/>
    <w:locked/>
    <w:rsid w:val="00407E82"/>
    <w:pPr>
      <w:suppressLineNumbers/>
      <w:ind w:firstLine="567"/>
      <w:jc w:val="both"/>
    </w:pPr>
    <w:rPr>
      <w:rFonts w:ascii="Arial" w:hAnsi="Arial" w:cs="Tahoma"/>
      <w:sz w:val="28"/>
      <w:szCs w:val="22"/>
      <w:lang w:eastAsia="ar-SA"/>
    </w:rPr>
  </w:style>
  <w:style w:type="paragraph" w:customStyle="1" w:styleId="17">
    <w:name w:val="Указатель1"/>
    <w:basedOn w:val="a1"/>
    <w:locked/>
    <w:rsid w:val="00407E82"/>
    <w:pPr>
      <w:suppressLineNumbers/>
      <w:ind w:firstLine="567"/>
      <w:jc w:val="both"/>
    </w:pPr>
    <w:rPr>
      <w:rFonts w:ascii="Arial" w:hAnsi="Arial" w:cs="Tahoma"/>
      <w:sz w:val="28"/>
      <w:szCs w:val="22"/>
      <w:lang w:eastAsia="ar-SA"/>
    </w:rPr>
  </w:style>
  <w:style w:type="paragraph" w:styleId="18">
    <w:name w:val="index 1"/>
    <w:basedOn w:val="a1"/>
    <w:next w:val="a1"/>
    <w:autoRedefine/>
    <w:semiHidden/>
    <w:unhideWhenUsed/>
    <w:rsid w:val="00407E82"/>
    <w:pPr>
      <w:ind w:left="240" w:hanging="240"/>
    </w:pPr>
  </w:style>
  <w:style w:type="paragraph" w:styleId="affff9">
    <w:name w:val="index heading"/>
    <w:basedOn w:val="a1"/>
    <w:next w:val="18"/>
    <w:rsid w:val="00407E82"/>
  </w:style>
  <w:style w:type="paragraph" w:customStyle="1" w:styleId="2c">
    <w:name w:val="Стиль Примечание + разреженный на  2 пт"/>
    <w:basedOn w:val="aff6"/>
    <w:link w:val="2d"/>
    <w:locked/>
    <w:rsid w:val="00407E82"/>
    <w:pPr>
      <w:tabs>
        <w:tab w:val="clear" w:pos="1134"/>
      </w:tabs>
      <w:kinsoku/>
      <w:overflowPunct/>
      <w:autoSpaceDE/>
      <w:autoSpaceDN/>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locked/>
    <w:rsid w:val="00407E82"/>
    <w:rPr>
      <w:spacing w:val="40"/>
      <w:sz w:val="28"/>
    </w:rPr>
  </w:style>
  <w:style w:type="paragraph" w:customStyle="1" w:styleId="-42">
    <w:name w:val="Подзаголовок-4"/>
    <w:basedOn w:val="-4"/>
    <w:autoRedefine/>
    <w:locked/>
    <w:rsid w:val="00407E82"/>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1"/>
    <w:rsid w:val="00407E82"/>
    <w:pPr>
      <w:widowControl w:val="0"/>
      <w:tabs>
        <w:tab w:val="num" w:pos="1209"/>
      </w:tabs>
      <w:overflowPunct w:val="0"/>
      <w:autoSpaceDE w:val="0"/>
      <w:autoSpaceDN w:val="0"/>
      <w:adjustRightInd w:val="0"/>
      <w:spacing w:before="60"/>
      <w:ind w:left="1209" w:hanging="360"/>
      <w:jc w:val="both"/>
      <w:textAlignment w:val="baseline"/>
    </w:pPr>
    <w:rPr>
      <w:szCs w:val="20"/>
    </w:rPr>
  </w:style>
  <w:style w:type="character" w:customStyle="1" w:styleId="2e">
    <w:name w:val="Основной текст с отступом 2 Знак"/>
    <w:basedOn w:val="a2"/>
    <w:link w:val="2f"/>
    <w:semiHidden/>
    <w:rsid w:val="00407E82"/>
    <w:rPr>
      <w:sz w:val="24"/>
      <w:szCs w:val="24"/>
    </w:rPr>
  </w:style>
  <w:style w:type="paragraph" w:styleId="2f">
    <w:name w:val="Body Text Indent 2"/>
    <w:basedOn w:val="a1"/>
    <w:link w:val="2e"/>
    <w:semiHidden/>
    <w:unhideWhenUsed/>
    <w:rsid w:val="00407E82"/>
    <w:pPr>
      <w:spacing w:after="120" w:line="480" w:lineRule="auto"/>
      <w:ind w:left="283"/>
      <w:jc w:val="both"/>
    </w:pPr>
  </w:style>
  <w:style w:type="character" w:customStyle="1" w:styleId="211">
    <w:name w:val="Основной текст с отступом 2 Знак1"/>
    <w:basedOn w:val="a2"/>
    <w:semiHidden/>
    <w:rsid w:val="00407E82"/>
    <w:rPr>
      <w:sz w:val="24"/>
      <w:szCs w:val="24"/>
    </w:rPr>
  </w:style>
  <w:style w:type="character" w:customStyle="1" w:styleId="affffa">
    <w:name w:val="Ссылка на приложение"/>
    <w:basedOn w:val="af9"/>
    <w:uiPriority w:val="1"/>
    <w:qFormat/>
    <w:rsid w:val="00407E82"/>
    <w:rPr>
      <w:rFonts w:cs="Times New Roman"/>
      <w:i w:val="0"/>
      <w:color w:val="0000CC"/>
      <w:u w:val="single"/>
    </w:rPr>
  </w:style>
  <w:style w:type="paragraph" w:customStyle="1" w:styleId="affffb">
    <w:name w:val="М_Обычный"/>
    <w:basedOn w:val="a1"/>
    <w:qFormat/>
    <w:rsid w:val="00407E82"/>
    <w:pPr>
      <w:jc w:val="both"/>
    </w:pPr>
    <w:rPr>
      <w:rFonts w:eastAsia="Calibri"/>
      <w:szCs w:val="22"/>
      <w:lang w:eastAsia="en-US"/>
    </w:rPr>
  </w:style>
  <w:style w:type="paragraph" w:customStyle="1" w:styleId="affffc">
    <w:name w:val="М_Таблица Название"/>
    <w:basedOn w:val="affc"/>
    <w:link w:val="affffd"/>
    <w:qFormat/>
    <w:rsid w:val="00407E82"/>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407E82"/>
    <w:rPr>
      <w:rFonts w:ascii="Arial" w:hAnsi="Arial"/>
      <w:b/>
    </w:rPr>
  </w:style>
  <w:style w:type="paragraph" w:customStyle="1" w:styleId="affffe">
    <w:name w:val="М_Таблица Шапка"/>
    <w:basedOn w:val="a1"/>
    <w:qFormat/>
    <w:rsid w:val="00407E82"/>
    <w:pPr>
      <w:jc w:val="center"/>
    </w:pPr>
    <w:rPr>
      <w:rFonts w:ascii="Arial" w:eastAsia="Calibri" w:hAnsi="Arial" w:cs="Arial"/>
      <w:b/>
      <w:bCs/>
      <w:caps/>
      <w:sz w:val="16"/>
      <w:szCs w:val="20"/>
      <w:u w:color="000000"/>
      <w:lang w:eastAsia="en-US"/>
    </w:rPr>
  </w:style>
  <w:style w:type="paragraph" w:customStyle="1" w:styleId="212">
    <w:name w:val="Средняя сетка 21"/>
    <w:uiPriority w:val="1"/>
    <w:qFormat/>
    <w:rsid w:val="00407E82"/>
    <w:rPr>
      <w:rFonts w:ascii="Calibri" w:eastAsia="Calibri" w:hAnsi="Calibri"/>
      <w:sz w:val="22"/>
      <w:szCs w:val="22"/>
      <w:lang w:eastAsia="en-US"/>
    </w:rPr>
  </w:style>
  <w:style w:type="paragraph" w:customStyle="1" w:styleId="19">
    <w:name w:val="Без интервала1"/>
    <w:rsid w:val="00407E82"/>
    <w:rPr>
      <w:rFonts w:ascii="Calibri" w:eastAsia="Calibri" w:hAnsi="Calibri"/>
      <w:sz w:val="22"/>
      <w:szCs w:val="22"/>
      <w:lang w:eastAsia="en-US"/>
    </w:rPr>
  </w:style>
  <w:style w:type="paragraph" w:customStyle="1" w:styleId="100">
    <w:name w:val="Без интервала1_0"/>
    <w:rsid w:val="00407E82"/>
    <w:rPr>
      <w:rFonts w:ascii="Calibri" w:eastAsia="Calibri" w:hAnsi="Calibri"/>
      <w:sz w:val="22"/>
      <w:szCs w:val="22"/>
      <w:lang w:eastAsia="en-US"/>
    </w:rPr>
  </w:style>
  <w:style w:type="paragraph" w:customStyle="1" w:styleId="S8">
    <w:name w:val="S_Версия"/>
    <w:basedOn w:val="S0"/>
    <w:next w:val="S0"/>
    <w:autoRedefine/>
    <w:rsid w:val="00407E82"/>
    <w:pPr>
      <w:spacing w:before="120" w:after="120"/>
      <w:jc w:val="center"/>
    </w:pPr>
    <w:rPr>
      <w:rFonts w:ascii="Arial" w:hAnsi="Arial"/>
      <w:b/>
      <w:caps/>
      <w:sz w:val="20"/>
      <w:szCs w:val="20"/>
    </w:rPr>
  </w:style>
  <w:style w:type="paragraph" w:customStyle="1" w:styleId="S9">
    <w:name w:val="S_ВидДокумента"/>
    <w:basedOn w:val="aff4"/>
    <w:next w:val="S0"/>
    <w:link w:val="Sa"/>
    <w:rsid w:val="00407E82"/>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a">
    <w:name w:val="S_ВидДокумента Знак"/>
    <w:link w:val="S9"/>
    <w:rsid w:val="00407E82"/>
    <w:rPr>
      <w:rFonts w:ascii="EuropeDemiC" w:hAnsi="EuropeDemiC" w:cs="Arial"/>
      <w:b/>
      <w:caps/>
      <w:sz w:val="36"/>
      <w:szCs w:val="36"/>
    </w:rPr>
  </w:style>
  <w:style w:type="paragraph" w:customStyle="1" w:styleId="Sb">
    <w:name w:val="S_Гиперссылка"/>
    <w:basedOn w:val="S0"/>
    <w:rsid w:val="00407E82"/>
    <w:rPr>
      <w:color w:val="0000FF"/>
      <w:u w:val="single"/>
    </w:rPr>
  </w:style>
  <w:style w:type="paragraph" w:customStyle="1" w:styleId="Sc">
    <w:name w:val="S_Гриф"/>
    <w:basedOn w:val="S0"/>
    <w:rsid w:val="00407E82"/>
    <w:pPr>
      <w:widowControl/>
      <w:spacing w:line="360" w:lineRule="auto"/>
      <w:ind w:left="5392"/>
      <w:jc w:val="left"/>
    </w:pPr>
    <w:rPr>
      <w:rFonts w:ascii="Arial" w:hAnsi="Arial"/>
      <w:b/>
      <w:sz w:val="20"/>
    </w:rPr>
  </w:style>
  <w:style w:type="paragraph" w:customStyle="1" w:styleId="S22">
    <w:name w:val="S_ЗаголовкиТаблицы2"/>
    <w:basedOn w:val="S0"/>
    <w:rsid w:val="00407E82"/>
    <w:pPr>
      <w:jc w:val="center"/>
    </w:pPr>
    <w:rPr>
      <w:rFonts w:ascii="Arial" w:hAnsi="Arial"/>
      <w:b/>
      <w:sz w:val="14"/>
    </w:rPr>
  </w:style>
  <w:style w:type="paragraph" w:customStyle="1" w:styleId="S13">
    <w:name w:val="S_Заголовок1"/>
    <w:basedOn w:val="a1"/>
    <w:next w:val="S0"/>
    <w:rsid w:val="00407E82"/>
    <w:pPr>
      <w:keepNext/>
      <w:pageBreakBefore/>
      <w:jc w:val="both"/>
      <w:outlineLvl w:val="0"/>
    </w:pPr>
    <w:rPr>
      <w:rFonts w:ascii="Arial" w:hAnsi="Arial"/>
      <w:b/>
      <w:caps/>
      <w:sz w:val="32"/>
      <w:szCs w:val="32"/>
    </w:rPr>
  </w:style>
  <w:style w:type="paragraph" w:customStyle="1" w:styleId="S11">
    <w:name w:val="S_Заголовок1_Прил_СписокН"/>
    <w:basedOn w:val="S0"/>
    <w:next w:val="S0"/>
    <w:rsid w:val="00407E82"/>
    <w:pPr>
      <w:keepNext/>
      <w:pageBreakBefore/>
      <w:widowControl/>
      <w:numPr>
        <w:numId w:val="9"/>
      </w:numPr>
      <w:tabs>
        <w:tab w:val="clear" w:pos="360"/>
      </w:tabs>
      <w:ind w:left="0" w:firstLine="0"/>
      <w:outlineLvl w:val="1"/>
    </w:pPr>
    <w:rPr>
      <w:rFonts w:ascii="Arial" w:hAnsi="Arial"/>
      <w:b/>
      <w:caps/>
    </w:rPr>
  </w:style>
  <w:style w:type="paragraph" w:customStyle="1" w:styleId="S23">
    <w:name w:val="S_Заголовок2_Прил_СписокН"/>
    <w:basedOn w:val="S0"/>
    <w:next w:val="S0"/>
    <w:rsid w:val="00407E82"/>
    <w:pPr>
      <w:keepNext/>
      <w:keepLines/>
      <w:tabs>
        <w:tab w:val="left" w:pos="720"/>
      </w:tabs>
      <w:outlineLvl w:val="1"/>
    </w:pPr>
    <w:rPr>
      <w:rFonts w:ascii="Arial" w:hAnsi="Arial"/>
      <w:b/>
      <w:caps/>
      <w:szCs w:val="20"/>
    </w:rPr>
  </w:style>
  <w:style w:type="paragraph" w:customStyle="1" w:styleId="Sd">
    <w:name w:val="S_МестоГод"/>
    <w:basedOn w:val="S0"/>
    <w:rsid w:val="00407E82"/>
    <w:pPr>
      <w:spacing w:before="120"/>
      <w:jc w:val="center"/>
    </w:pPr>
    <w:rPr>
      <w:rFonts w:ascii="Arial" w:hAnsi="Arial"/>
      <w:b/>
      <w:caps/>
      <w:sz w:val="18"/>
      <w:szCs w:val="18"/>
    </w:rPr>
  </w:style>
  <w:style w:type="paragraph" w:customStyle="1" w:styleId="Se">
    <w:name w:val="S_НазваниеРисунка"/>
    <w:basedOn w:val="a1"/>
    <w:next w:val="S0"/>
    <w:rsid w:val="00407E82"/>
    <w:pPr>
      <w:spacing w:before="60"/>
      <w:jc w:val="center"/>
    </w:pPr>
    <w:rPr>
      <w:rFonts w:ascii="Arial" w:hAnsi="Arial"/>
      <w:b/>
      <w:sz w:val="20"/>
    </w:rPr>
  </w:style>
  <w:style w:type="paragraph" w:customStyle="1" w:styleId="Sf">
    <w:name w:val="S_НаименованиеДокумента"/>
    <w:basedOn w:val="S0"/>
    <w:next w:val="S0"/>
    <w:rsid w:val="00407E82"/>
    <w:pPr>
      <w:widowControl/>
      <w:ind w:right="641"/>
      <w:jc w:val="left"/>
    </w:pPr>
    <w:rPr>
      <w:rFonts w:ascii="Arial" w:hAnsi="Arial"/>
      <w:b/>
      <w:caps/>
    </w:rPr>
  </w:style>
  <w:style w:type="paragraph" w:customStyle="1" w:styleId="Sf0">
    <w:name w:val="S_НижнКолонтЛев"/>
    <w:basedOn w:val="S0"/>
    <w:next w:val="S0"/>
    <w:rsid w:val="00407E82"/>
    <w:pPr>
      <w:jc w:val="left"/>
    </w:pPr>
    <w:rPr>
      <w:rFonts w:ascii="Arial" w:hAnsi="Arial"/>
      <w:b/>
      <w:caps/>
      <w:sz w:val="10"/>
      <w:szCs w:val="10"/>
    </w:rPr>
  </w:style>
  <w:style w:type="paragraph" w:customStyle="1" w:styleId="Sf1">
    <w:name w:val="S_НомерДокумента"/>
    <w:basedOn w:val="S0"/>
    <w:next w:val="S0"/>
    <w:rsid w:val="00407E82"/>
    <w:pPr>
      <w:spacing w:before="120" w:after="120"/>
      <w:jc w:val="center"/>
    </w:pPr>
    <w:rPr>
      <w:rFonts w:ascii="Arial" w:hAnsi="Arial"/>
      <w:b/>
      <w:caps/>
    </w:rPr>
  </w:style>
  <w:style w:type="paragraph" w:customStyle="1" w:styleId="S14">
    <w:name w:val="S_ТекстВТаблице1"/>
    <w:basedOn w:val="S0"/>
    <w:next w:val="S0"/>
    <w:rsid w:val="00407E82"/>
    <w:pPr>
      <w:spacing w:before="120"/>
      <w:jc w:val="left"/>
    </w:pPr>
    <w:rPr>
      <w:szCs w:val="28"/>
    </w:rPr>
  </w:style>
  <w:style w:type="paragraph" w:customStyle="1" w:styleId="S10">
    <w:name w:val="S_НумСписВ Таблице1"/>
    <w:basedOn w:val="S14"/>
    <w:next w:val="S0"/>
    <w:rsid w:val="00407E82"/>
    <w:pPr>
      <w:numPr>
        <w:numId w:val="10"/>
      </w:numPr>
      <w:ind w:left="0" w:firstLine="0"/>
    </w:pPr>
  </w:style>
  <w:style w:type="paragraph" w:customStyle="1" w:styleId="S24">
    <w:name w:val="S_ТекстВТаблице2"/>
    <w:basedOn w:val="S0"/>
    <w:next w:val="S0"/>
    <w:rsid w:val="00407E82"/>
    <w:pPr>
      <w:spacing w:before="120"/>
      <w:jc w:val="left"/>
    </w:pPr>
    <w:rPr>
      <w:sz w:val="20"/>
    </w:rPr>
  </w:style>
  <w:style w:type="paragraph" w:customStyle="1" w:styleId="S2">
    <w:name w:val="S_НумСписВТаблице2"/>
    <w:basedOn w:val="S24"/>
    <w:next w:val="S0"/>
    <w:rsid w:val="00407E82"/>
    <w:pPr>
      <w:numPr>
        <w:numId w:val="11"/>
      </w:numPr>
      <w:tabs>
        <w:tab w:val="clear" w:pos="360"/>
        <w:tab w:val="num" w:pos="927"/>
      </w:tabs>
      <w:ind w:left="0" w:firstLine="0"/>
    </w:pPr>
  </w:style>
  <w:style w:type="paragraph" w:customStyle="1" w:styleId="S31">
    <w:name w:val="S_ТекстВТаблице3"/>
    <w:basedOn w:val="S0"/>
    <w:next w:val="S0"/>
    <w:rsid w:val="00407E82"/>
    <w:pPr>
      <w:spacing w:before="120"/>
      <w:jc w:val="left"/>
    </w:pPr>
    <w:rPr>
      <w:sz w:val="16"/>
    </w:rPr>
  </w:style>
  <w:style w:type="paragraph" w:customStyle="1" w:styleId="S30">
    <w:name w:val="S_НумСписВТаблице3"/>
    <w:basedOn w:val="S31"/>
    <w:next w:val="S0"/>
    <w:rsid w:val="00407E82"/>
    <w:pPr>
      <w:numPr>
        <w:numId w:val="12"/>
      </w:numPr>
      <w:tabs>
        <w:tab w:val="clear" w:pos="432"/>
        <w:tab w:val="num" w:pos="360"/>
        <w:tab w:val="num" w:pos="927"/>
      </w:tabs>
      <w:ind w:left="0" w:firstLine="0"/>
    </w:pPr>
  </w:style>
  <w:style w:type="paragraph" w:customStyle="1" w:styleId="Sf2">
    <w:name w:val="S_Примечание"/>
    <w:basedOn w:val="S0"/>
    <w:next w:val="S0"/>
    <w:rsid w:val="00407E82"/>
    <w:pPr>
      <w:ind w:left="567"/>
    </w:pPr>
    <w:rPr>
      <w:i/>
      <w:u w:val="single"/>
    </w:rPr>
  </w:style>
  <w:style w:type="paragraph" w:customStyle="1" w:styleId="Sf3">
    <w:name w:val="S_ПримечаниеТекст"/>
    <w:basedOn w:val="S0"/>
    <w:next w:val="S0"/>
    <w:rsid w:val="00407E82"/>
    <w:pPr>
      <w:spacing w:before="120"/>
      <w:ind w:left="567"/>
    </w:pPr>
    <w:rPr>
      <w:i/>
    </w:rPr>
  </w:style>
  <w:style w:type="paragraph" w:customStyle="1" w:styleId="Sf4">
    <w:name w:val="S_Рисунок"/>
    <w:basedOn w:val="S0"/>
    <w:rsid w:val="00407E82"/>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407E82"/>
    <w:rPr>
      <w:rFonts w:ascii="Arial" w:hAnsi="Arial"/>
      <w:sz w:val="16"/>
    </w:rPr>
  </w:style>
  <w:style w:type="paragraph" w:customStyle="1" w:styleId="Sf6">
    <w:name w:val="S_Содержание"/>
    <w:basedOn w:val="S0"/>
    <w:next w:val="S0"/>
    <w:rsid w:val="00407E82"/>
    <w:rPr>
      <w:rFonts w:ascii="Arial" w:hAnsi="Arial"/>
      <w:b/>
      <w:caps/>
      <w:sz w:val="32"/>
      <w:szCs w:val="32"/>
    </w:rPr>
  </w:style>
  <w:style w:type="paragraph" w:customStyle="1" w:styleId="S">
    <w:name w:val="S_СписокМ_Обычный"/>
    <w:basedOn w:val="a1"/>
    <w:next w:val="S0"/>
    <w:link w:val="Sf7"/>
    <w:rsid w:val="00407E82"/>
    <w:pPr>
      <w:numPr>
        <w:numId w:val="13"/>
      </w:numPr>
      <w:tabs>
        <w:tab w:val="left" w:pos="720"/>
      </w:tabs>
      <w:spacing w:before="120"/>
      <w:jc w:val="both"/>
    </w:pPr>
  </w:style>
  <w:style w:type="character" w:customStyle="1" w:styleId="Sf7">
    <w:name w:val="S_СписокМ_Обычный Знак"/>
    <w:link w:val="S"/>
    <w:rsid w:val="00407E82"/>
    <w:rPr>
      <w:sz w:val="24"/>
      <w:szCs w:val="24"/>
    </w:rPr>
  </w:style>
  <w:style w:type="paragraph" w:customStyle="1" w:styleId="Sf8">
    <w:name w:val="S_ТекстЛоготипа"/>
    <w:basedOn w:val="S0"/>
    <w:rsid w:val="00407E82"/>
    <w:pPr>
      <w:ind w:left="431"/>
    </w:pPr>
    <w:rPr>
      <w:rFonts w:ascii="EuropeExt" w:hAnsi="EuropeExt" w:cs="Tahoma"/>
      <w:bCs/>
      <w:spacing w:val="18"/>
      <w:sz w:val="12"/>
      <w:szCs w:val="12"/>
    </w:rPr>
  </w:style>
  <w:style w:type="paragraph" w:customStyle="1" w:styleId="S15">
    <w:name w:val="S_ТекстЛоготипа1"/>
    <w:basedOn w:val="S0"/>
    <w:next w:val="S0"/>
    <w:rsid w:val="00407E82"/>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07E82"/>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07E82"/>
    <w:pPr>
      <w:spacing w:before="120"/>
    </w:pPr>
    <w:rPr>
      <w:rFonts w:ascii="Arial" w:hAnsi="Arial"/>
      <w:b/>
      <w:caps/>
      <w:sz w:val="20"/>
      <w:szCs w:val="20"/>
    </w:rPr>
  </w:style>
  <w:style w:type="character" w:customStyle="1" w:styleId="S17">
    <w:name w:val="S_ТекстСодержания1 Знак"/>
    <w:link w:val="S16"/>
    <w:rsid w:val="00407E82"/>
    <w:rPr>
      <w:rFonts w:ascii="Arial" w:hAnsi="Arial"/>
      <w:b/>
      <w:caps/>
    </w:rPr>
  </w:style>
  <w:style w:type="paragraph" w:customStyle="1" w:styleId="Sf9">
    <w:name w:val="S_Термин"/>
    <w:basedOn w:val="a1"/>
    <w:next w:val="S0"/>
    <w:link w:val="Sfa"/>
    <w:rsid w:val="00407E82"/>
    <w:pPr>
      <w:jc w:val="both"/>
    </w:pPr>
    <w:rPr>
      <w:rFonts w:ascii="Arial" w:hAnsi="Arial"/>
      <w:b/>
      <w:i/>
      <w:caps/>
      <w:sz w:val="20"/>
      <w:szCs w:val="20"/>
    </w:rPr>
  </w:style>
  <w:style w:type="character" w:customStyle="1" w:styleId="Sfa">
    <w:name w:val="S_Термин Знак"/>
    <w:link w:val="Sf9"/>
    <w:rsid w:val="00407E82"/>
    <w:rPr>
      <w:rFonts w:ascii="Arial" w:hAnsi="Arial"/>
      <w:b/>
      <w:i/>
      <w:caps/>
    </w:rPr>
  </w:style>
  <w:style w:type="paragraph" w:customStyle="1" w:styleId="msocomoff">
    <w:name w:val="msocomoff"/>
    <w:basedOn w:val="a1"/>
    <w:rsid w:val="00407E82"/>
    <w:pPr>
      <w:spacing w:before="100" w:beforeAutospacing="1" w:after="100" w:afterAutospacing="1"/>
    </w:pPr>
    <w:rPr>
      <w:rFonts w:eastAsia="Calibri"/>
    </w:rPr>
  </w:style>
  <w:style w:type="paragraph" w:customStyle="1" w:styleId="1a">
    <w:name w:val="Абзац списка1"/>
    <w:basedOn w:val="a1"/>
    <w:rsid w:val="00407E82"/>
    <w:pPr>
      <w:ind w:left="720"/>
      <w:contextualSpacing/>
    </w:pPr>
  </w:style>
  <w:style w:type="paragraph" w:customStyle="1" w:styleId="2f0">
    <w:name w:val="Абзац списка2"/>
    <w:basedOn w:val="a1"/>
    <w:rsid w:val="00407E82"/>
    <w:pPr>
      <w:ind w:left="720"/>
      <w:contextualSpacing/>
      <w:jc w:val="both"/>
    </w:pPr>
  </w:style>
  <w:style w:type="paragraph" w:customStyle="1" w:styleId="AODefPara">
    <w:name w:val="AODefPara"/>
    <w:basedOn w:val="a1"/>
    <w:rsid w:val="00407E82"/>
    <w:pPr>
      <w:numPr>
        <w:ilvl w:val="1"/>
        <w:numId w:val="14"/>
      </w:numPr>
      <w:spacing w:before="240" w:line="260" w:lineRule="atLeast"/>
      <w:ind w:left="0" w:firstLine="0"/>
      <w:jc w:val="both"/>
    </w:pPr>
    <w:rPr>
      <w:rFonts w:eastAsia="Calibri"/>
      <w:szCs w:val="22"/>
    </w:rPr>
  </w:style>
  <w:style w:type="paragraph" w:customStyle="1" w:styleId="u">
    <w:name w:val="u"/>
    <w:basedOn w:val="a1"/>
    <w:rsid w:val="00407E82"/>
    <w:pPr>
      <w:ind w:firstLine="390"/>
      <w:jc w:val="both"/>
    </w:pPr>
  </w:style>
  <w:style w:type="paragraph" w:styleId="afffff">
    <w:name w:val="List"/>
    <w:basedOn w:val="a1"/>
    <w:semiHidden/>
    <w:rsid w:val="00407E82"/>
    <w:pPr>
      <w:jc w:val="both"/>
    </w:pPr>
    <w:rPr>
      <w:rFonts w:ascii="Arial" w:hAnsi="Arial" w:cs="Tahoma"/>
      <w:szCs w:val="22"/>
      <w:lang w:eastAsia="ar-SA"/>
    </w:rPr>
  </w:style>
  <w:style w:type="character" w:customStyle="1" w:styleId="FontStyle38">
    <w:name w:val="Font Style38"/>
    <w:basedOn w:val="a2"/>
    <w:uiPriority w:val="99"/>
    <w:rsid w:val="00407E82"/>
    <w:rPr>
      <w:rFonts w:ascii="Times New Roman" w:hAnsi="Times New Roman" w:cs="Times New Roman"/>
      <w:b/>
      <w:bCs/>
      <w:sz w:val="22"/>
      <w:szCs w:val="22"/>
    </w:rPr>
  </w:style>
  <w:style w:type="character" w:customStyle="1" w:styleId="fieldtitlesmall1">
    <w:name w:val="fieldtitlesmall1"/>
    <w:basedOn w:val="a2"/>
    <w:rsid w:val="00407E82"/>
    <w:rPr>
      <w:rFonts w:ascii="Arial" w:hAnsi="Arial" w:cs="Arial" w:hint="default"/>
      <w:b w:val="0"/>
      <w:bCs w:val="0"/>
      <w:i w:val="0"/>
      <w:iCs w:val="0"/>
    </w:rPr>
  </w:style>
  <w:style w:type="character" w:customStyle="1" w:styleId="24">
    <w:name w:val="АМ Заголовок 2 Знак"/>
    <w:basedOn w:val="af2"/>
    <w:link w:val="22"/>
    <w:rsid w:val="00407E82"/>
    <w:rPr>
      <w:rFonts w:eastAsia="Calibri"/>
      <w:b/>
      <w:sz w:val="22"/>
      <w:szCs w:val="22"/>
      <w:lang w:eastAsia="en-US"/>
    </w:rPr>
  </w:style>
  <w:style w:type="paragraph" w:customStyle="1" w:styleId="-">
    <w:name w:val="АМ - буллиты"/>
    <w:basedOn w:val="-3"/>
    <w:link w:val="-9"/>
    <w:qFormat/>
    <w:rsid w:val="00407E82"/>
    <w:pPr>
      <w:numPr>
        <w:numId w:val="15"/>
      </w:numPr>
      <w:ind w:hanging="373"/>
    </w:pPr>
  </w:style>
  <w:style w:type="paragraph" w:customStyle="1" w:styleId="-a">
    <w:name w:val="АМ - а булиты"/>
    <w:basedOn w:val="-3"/>
    <w:link w:val="-b"/>
    <w:qFormat/>
    <w:rsid w:val="00407E82"/>
    <w:pPr>
      <w:numPr>
        <w:ilvl w:val="0"/>
        <w:numId w:val="0"/>
      </w:numPr>
    </w:pPr>
  </w:style>
  <w:style w:type="character" w:customStyle="1" w:styleId="-9">
    <w:name w:val="АМ - буллиты Знак"/>
    <w:basedOn w:val="-30"/>
    <w:link w:val="-"/>
    <w:rsid w:val="00407E82"/>
    <w:rPr>
      <w:rFonts w:eastAsia="Calibri"/>
      <w:sz w:val="22"/>
      <w:szCs w:val="22"/>
      <w:lang w:eastAsia="en-US"/>
    </w:rPr>
  </w:style>
  <w:style w:type="character" w:customStyle="1" w:styleId="-b">
    <w:name w:val="АМ - а булиты Знак"/>
    <w:basedOn w:val="-30"/>
    <w:link w:val="-a"/>
    <w:rsid w:val="00407E82"/>
    <w:rPr>
      <w:rFonts w:eastAsia="Calibri"/>
      <w:sz w:val="22"/>
      <w:szCs w:val="22"/>
      <w:lang w:eastAsia="en-US"/>
    </w:rPr>
  </w:style>
  <w:style w:type="paragraph" w:customStyle="1" w:styleId="--">
    <w:name w:val="АМ - бул-"/>
    <w:basedOn w:val="-3"/>
    <w:link w:val="--0"/>
    <w:qFormat/>
    <w:rsid w:val="00407E82"/>
    <w:pPr>
      <w:numPr>
        <w:ilvl w:val="3"/>
        <w:numId w:val="16"/>
      </w:numPr>
      <w:ind w:hanging="452"/>
    </w:pPr>
  </w:style>
  <w:style w:type="paragraph" w:customStyle="1" w:styleId="11111">
    <w:name w:val="11111"/>
    <w:basedOn w:val="-3"/>
    <w:link w:val="111110"/>
    <w:qFormat/>
    <w:rsid w:val="00407E82"/>
    <w:pPr>
      <w:numPr>
        <w:ilvl w:val="0"/>
        <w:numId w:val="0"/>
      </w:numPr>
      <w:ind w:left="851"/>
    </w:pPr>
  </w:style>
  <w:style w:type="character" w:customStyle="1" w:styleId="--0">
    <w:name w:val="АМ - бул- Знак"/>
    <w:basedOn w:val="-30"/>
    <w:link w:val="--"/>
    <w:rsid w:val="00407E82"/>
    <w:rPr>
      <w:rFonts w:eastAsia="Calibri"/>
      <w:sz w:val="22"/>
      <w:szCs w:val="22"/>
      <w:lang w:eastAsia="en-US"/>
    </w:rPr>
  </w:style>
  <w:style w:type="character" w:customStyle="1" w:styleId="111110">
    <w:name w:val="11111 Знак"/>
    <w:basedOn w:val="-30"/>
    <w:link w:val="11111"/>
    <w:rsid w:val="00407E82"/>
    <w:rPr>
      <w:rFonts w:eastAsia="Calibri"/>
      <w:sz w:val="22"/>
      <w:szCs w:val="22"/>
      <w:lang w:eastAsia="en-US"/>
    </w:rPr>
  </w:style>
  <w:style w:type="character" w:customStyle="1" w:styleId="Sfb">
    <w:name w:val="S_Обозначение"/>
    <w:uiPriority w:val="99"/>
    <w:rsid w:val="00407E82"/>
    <w:rPr>
      <w:rFonts w:ascii="Arial" w:hAnsi="Arial" w:cs="Times New Roman"/>
      <w:b/>
      <w:i/>
      <w:sz w:val="24"/>
      <w:szCs w:val="24"/>
      <w:vertAlign w:val="baseline"/>
      <w:lang w:val="ru-RU" w:eastAsia="ru-RU" w:bidi="ar-SA"/>
    </w:rPr>
  </w:style>
  <w:style w:type="paragraph" w:customStyle="1" w:styleId="DocForm">
    <w:name w:val="DocForm"/>
    <w:basedOn w:val="a1"/>
    <w:qFormat/>
    <w:rsid w:val="00407E82"/>
    <w:pPr>
      <w:spacing w:line="360" w:lineRule="auto"/>
      <w:ind w:left="5390"/>
    </w:pPr>
    <w:rPr>
      <w:rFonts w:ascii="Arial" w:eastAsia="Calibri" w:hAnsi="Arial" w:cs="Arial"/>
      <w:b/>
      <w:sz w:val="20"/>
      <w:szCs w:val="20"/>
      <w:lang w:eastAsia="en-US"/>
    </w:rPr>
  </w:style>
  <w:style w:type="character" w:styleId="afffff0">
    <w:name w:val="Placeholder Text"/>
    <w:basedOn w:val="a2"/>
    <w:uiPriority w:val="99"/>
    <w:semiHidden/>
    <w:rsid w:val="00407E82"/>
    <w:rPr>
      <w:color w:val="808080"/>
    </w:rPr>
  </w:style>
  <w:style w:type="table" w:customStyle="1" w:styleId="1b">
    <w:name w:val="Сетка таблицы1"/>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1"/>
    <w:next w:val="afffff1"/>
    <w:link w:val="afffff2"/>
    <w:uiPriority w:val="99"/>
    <w:semiHidden/>
    <w:unhideWhenUsed/>
    <w:locked/>
    <w:rsid w:val="00407E82"/>
    <w:rPr>
      <w:rFonts w:ascii="Calibri" w:eastAsia="Calibri" w:hAnsi="Calibri"/>
      <w:sz w:val="20"/>
      <w:szCs w:val="20"/>
    </w:rPr>
  </w:style>
  <w:style w:type="character" w:customStyle="1" w:styleId="afffff2">
    <w:name w:val="Текст Знак"/>
    <w:basedOn w:val="a2"/>
    <w:link w:val="1c"/>
    <w:uiPriority w:val="99"/>
    <w:semiHidden/>
    <w:rsid w:val="00407E82"/>
    <w:rPr>
      <w:rFonts w:ascii="Calibri" w:eastAsia="Calibri" w:hAnsi="Calibri"/>
      <w:lang w:bidi="ar-SA"/>
    </w:rPr>
  </w:style>
  <w:style w:type="paragraph" w:customStyle="1" w:styleId="a">
    <w:name w:val="Стиль номер обычный"/>
    <w:basedOn w:val="2f2"/>
    <w:qFormat/>
    <w:rsid w:val="00407E82"/>
    <w:pPr>
      <w:numPr>
        <w:ilvl w:val="2"/>
        <w:numId w:val="17"/>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1"/>
    <w:next w:val="a"/>
    <w:qFormat/>
    <w:rsid w:val="00407E82"/>
    <w:pPr>
      <w:keepNext/>
      <w:numPr>
        <w:ilvl w:val="1"/>
        <w:numId w:val="17"/>
      </w:numPr>
      <w:jc w:val="both"/>
      <w:outlineLvl w:val="0"/>
    </w:pPr>
    <w:rPr>
      <w:b/>
      <w:bCs/>
      <w:sz w:val="28"/>
      <w:szCs w:val="20"/>
    </w:rPr>
  </w:style>
  <w:style w:type="paragraph" w:customStyle="1" w:styleId="a0">
    <w:name w:val="Стиль номер продолжение"/>
    <w:basedOn w:val="a"/>
    <w:qFormat/>
    <w:rsid w:val="00407E82"/>
    <w:pPr>
      <w:numPr>
        <w:ilvl w:val="3"/>
      </w:numPr>
      <w:tabs>
        <w:tab w:val="clear" w:pos="1648"/>
      </w:tabs>
      <w:spacing w:after="0"/>
      <w:ind w:left="2520" w:hanging="360"/>
    </w:pPr>
    <w:rPr>
      <w:color w:val="000000"/>
    </w:rPr>
  </w:style>
  <w:style w:type="paragraph" w:styleId="2f2">
    <w:name w:val="List Continue 2"/>
    <w:basedOn w:val="a1"/>
    <w:uiPriority w:val="99"/>
    <w:semiHidden/>
    <w:unhideWhenUsed/>
    <w:rsid w:val="00407E82"/>
    <w:pPr>
      <w:tabs>
        <w:tab w:val="left" w:pos="1134"/>
      </w:tabs>
      <w:kinsoku w:val="0"/>
      <w:overflowPunct w:val="0"/>
      <w:autoSpaceDE w:val="0"/>
      <w:autoSpaceDN w:val="0"/>
      <w:spacing w:after="120"/>
      <w:ind w:left="566" w:firstLine="567"/>
      <w:contextualSpacing/>
      <w:jc w:val="both"/>
    </w:pPr>
    <w:rPr>
      <w:szCs w:val="28"/>
    </w:rPr>
  </w:style>
  <w:style w:type="paragraph" w:customStyle="1" w:styleId="Textbody">
    <w:name w:val="Text body"/>
    <w:basedOn w:val="a1"/>
    <w:rsid w:val="00407E82"/>
    <w:pPr>
      <w:widowControl w:val="0"/>
      <w:suppressAutoHyphens/>
      <w:autoSpaceDN w:val="0"/>
      <w:spacing w:after="120"/>
      <w:textAlignment w:val="baseline"/>
    </w:pPr>
    <w:rPr>
      <w:rFonts w:eastAsia="SimSun" w:cs="Mangal"/>
      <w:kern w:val="3"/>
      <w:lang w:eastAsia="zh-CN" w:bidi="hi-IN"/>
    </w:rPr>
  </w:style>
  <w:style w:type="paragraph" w:customStyle="1" w:styleId="pj1">
    <w:name w:val="pj1"/>
    <w:basedOn w:val="a1"/>
    <w:rsid w:val="00407E82"/>
    <w:pPr>
      <w:spacing w:before="100" w:beforeAutospacing="1" w:after="100" w:afterAutospacing="1"/>
      <w:jc w:val="both"/>
    </w:pPr>
  </w:style>
  <w:style w:type="table" w:styleId="-50">
    <w:name w:val="Light Shading Accent 5"/>
    <w:basedOn w:val="a3"/>
    <w:uiPriority w:val="60"/>
    <w:rsid w:val="00407E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6">
    <w:name w:val="Light Shading Accent 3"/>
    <w:basedOn w:val="a3"/>
    <w:uiPriority w:val="60"/>
    <w:rsid w:val="00407E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fff0">
    <w:name w:val="Title"/>
    <w:basedOn w:val="a1"/>
    <w:next w:val="a1"/>
    <w:link w:val="affff"/>
    <w:uiPriority w:val="10"/>
    <w:qFormat/>
    <w:rsid w:val="00407E82"/>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d">
    <w:name w:val="Название Знак1"/>
    <w:basedOn w:val="a2"/>
    <w:rsid w:val="00407E82"/>
    <w:rPr>
      <w:rFonts w:asciiTheme="majorHAnsi" w:eastAsiaTheme="majorEastAsia" w:hAnsiTheme="majorHAnsi" w:cstheme="majorBidi"/>
      <w:color w:val="17365D" w:themeColor="text2" w:themeShade="BF"/>
      <w:spacing w:val="5"/>
      <w:kern w:val="28"/>
      <w:sz w:val="52"/>
      <w:szCs w:val="52"/>
    </w:rPr>
  </w:style>
  <w:style w:type="paragraph" w:styleId="29">
    <w:name w:val="Quote"/>
    <w:basedOn w:val="a1"/>
    <w:next w:val="a1"/>
    <w:link w:val="28"/>
    <w:uiPriority w:val="29"/>
    <w:qFormat/>
    <w:rsid w:val="00407E82"/>
    <w:rPr>
      <w:i/>
      <w:iCs/>
      <w:color w:val="000000"/>
      <w:sz w:val="20"/>
      <w:szCs w:val="28"/>
    </w:rPr>
  </w:style>
  <w:style w:type="character" w:customStyle="1" w:styleId="213">
    <w:name w:val="Цитата 2 Знак1"/>
    <w:basedOn w:val="a2"/>
    <w:uiPriority w:val="29"/>
    <w:rsid w:val="00407E82"/>
    <w:rPr>
      <w:i/>
      <w:iCs/>
      <w:color w:val="000000" w:themeColor="text1"/>
      <w:sz w:val="24"/>
      <w:szCs w:val="24"/>
    </w:rPr>
  </w:style>
  <w:style w:type="paragraph" w:styleId="affff4">
    <w:name w:val="Normal Indent"/>
    <w:basedOn w:val="a1"/>
    <w:uiPriority w:val="99"/>
    <w:semiHidden/>
    <w:unhideWhenUsed/>
    <w:rsid w:val="00407E82"/>
    <w:pPr>
      <w:ind w:left="708"/>
    </w:pPr>
  </w:style>
  <w:style w:type="paragraph" w:styleId="afffff1">
    <w:name w:val="Plain Text"/>
    <w:basedOn w:val="a1"/>
    <w:link w:val="1e"/>
    <w:uiPriority w:val="99"/>
    <w:semiHidden/>
    <w:unhideWhenUsed/>
    <w:rsid w:val="00407E82"/>
    <w:rPr>
      <w:rFonts w:ascii="Consolas" w:hAnsi="Consolas" w:cs="Consolas"/>
      <w:sz w:val="21"/>
      <w:szCs w:val="21"/>
    </w:rPr>
  </w:style>
  <w:style w:type="character" w:customStyle="1" w:styleId="1e">
    <w:name w:val="Текст Знак1"/>
    <w:basedOn w:val="a2"/>
    <w:link w:val="afffff1"/>
    <w:semiHidden/>
    <w:rsid w:val="00407E82"/>
    <w:rPr>
      <w:rFonts w:ascii="Consolas" w:hAnsi="Consolas" w:cs="Consolas"/>
      <w:sz w:val="21"/>
      <w:szCs w:val="21"/>
    </w:rPr>
  </w:style>
  <w:style w:type="numbering" w:customStyle="1" w:styleId="2f3">
    <w:name w:val="Нет списка2"/>
    <w:next w:val="a4"/>
    <w:uiPriority w:val="99"/>
    <w:semiHidden/>
    <w:unhideWhenUsed/>
    <w:rsid w:val="005F4AC9"/>
  </w:style>
  <w:style w:type="table" w:customStyle="1" w:styleId="-52">
    <w:name w:val="Светлая заливка - Акцент 52"/>
    <w:basedOn w:val="a3"/>
    <w:next w:val="-50"/>
    <w:uiPriority w:val="60"/>
    <w:locked/>
    <w:rsid w:val="005F4AC9"/>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20">
    <w:name w:val="Светлая заливка - Акцент 32"/>
    <w:basedOn w:val="a3"/>
    <w:next w:val="-36"/>
    <w:uiPriority w:val="60"/>
    <w:locked/>
    <w:rsid w:val="005F4AC9"/>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32">
    <w:name w:val="Нет списка3"/>
    <w:next w:val="a4"/>
    <w:uiPriority w:val="99"/>
    <w:semiHidden/>
    <w:unhideWhenUsed/>
    <w:rsid w:val="00E56FA4"/>
  </w:style>
  <w:style w:type="table" w:customStyle="1" w:styleId="-53">
    <w:name w:val="Светлая заливка - Акцент 53"/>
    <w:basedOn w:val="a3"/>
    <w:next w:val="-50"/>
    <w:uiPriority w:val="60"/>
    <w:locked/>
    <w:rsid w:val="00E56FA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30">
    <w:name w:val="Светлая заливка - Акцент 33"/>
    <w:basedOn w:val="a3"/>
    <w:next w:val="-36"/>
    <w:uiPriority w:val="60"/>
    <w:locked/>
    <w:rsid w:val="00E56FA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
    <w:name w:val="Стиль1"/>
    <w:uiPriority w:val="99"/>
    <w:rsid w:val="00E56FA4"/>
    <w:pPr>
      <w:numPr>
        <w:numId w:val="19"/>
      </w:numPr>
    </w:pPr>
  </w:style>
  <w:style w:type="numbering" w:customStyle="1" w:styleId="43">
    <w:name w:val="Нет списка4"/>
    <w:next w:val="a4"/>
    <w:uiPriority w:val="99"/>
    <w:semiHidden/>
    <w:unhideWhenUsed/>
    <w:rsid w:val="00F16BE4"/>
  </w:style>
  <w:style w:type="table" w:customStyle="1" w:styleId="-54">
    <w:name w:val="Светлая заливка - Акцент 54"/>
    <w:basedOn w:val="a3"/>
    <w:next w:val="-50"/>
    <w:uiPriority w:val="60"/>
    <w:locked/>
    <w:rsid w:val="00F16BE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40">
    <w:name w:val="Светлая заливка - Акцент 34"/>
    <w:basedOn w:val="a3"/>
    <w:next w:val="-36"/>
    <w:uiPriority w:val="60"/>
    <w:locked/>
    <w:rsid w:val="00F16BE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0">
    <w:name w:val="Стиль11"/>
    <w:uiPriority w:val="99"/>
    <w:rsid w:val="00F16BE4"/>
  </w:style>
  <w:style w:type="numbering" w:customStyle="1" w:styleId="52">
    <w:name w:val="Нет списка5"/>
    <w:next w:val="a4"/>
    <w:uiPriority w:val="99"/>
    <w:semiHidden/>
    <w:unhideWhenUsed/>
    <w:rsid w:val="00417C06"/>
  </w:style>
  <w:style w:type="table" w:customStyle="1" w:styleId="-55">
    <w:name w:val="Светлая заливка - Акцент 55"/>
    <w:basedOn w:val="a3"/>
    <w:next w:val="-50"/>
    <w:uiPriority w:val="60"/>
    <w:locked/>
    <w:rsid w:val="00417C06"/>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50">
    <w:name w:val="Светлая заливка - Акцент 35"/>
    <w:basedOn w:val="a3"/>
    <w:next w:val="-36"/>
    <w:uiPriority w:val="60"/>
    <w:locked/>
    <w:rsid w:val="00417C06"/>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20">
    <w:name w:val="Стиль12"/>
    <w:uiPriority w:val="99"/>
    <w:rsid w:val="0041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607">
      <w:bodyDiv w:val="1"/>
      <w:marLeft w:val="0"/>
      <w:marRight w:val="0"/>
      <w:marTop w:val="0"/>
      <w:marBottom w:val="0"/>
      <w:divBdr>
        <w:top w:val="none" w:sz="0" w:space="0" w:color="auto"/>
        <w:left w:val="none" w:sz="0" w:space="0" w:color="auto"/>
        <w:bottom w:val="none" w:sz="0" w:space="0" w:color="auto"/>
        <w:right w:val="none" w:sz="0" w:space="0" w:color="auto"/>
      </w:divBdr>
    </w:div>
    <w:div w:id="214389681">
      <w:bodyDiv w:val="1"/>
      <w:marLeft w:val="0"/>
      <w:marRight w:val="0"/>
      <w:marTop w:val="0"/>
      <w:marBottom w:val="0"/>
      <w:divBdr>
        <w:top w:val="none" w:sz="0" w:space="0" w:color="auto"/>
        <w:left w:val="none" w:sz="0" w:space="0" w:color="auto"/>
        <w:bottom w:val="none" w:sz="0" w:space="0" w:color="auto"/>
        <w:right w:val="none" w:sz="0" w:space="0" w:color="auto"/>
      </w:divBdr>
    </w:div>
    <w:div w:id="249395600">
      <w:bodyDiv w:val="1"/>
      <w:marLeft w:val="0"/>
      <w:marRight w:val="0"/>
      <w:marTop w:val="0"/>
      <w:marBottom w:val="0"/>
      <w:divBdr>
        <w:top w:val="none" w:sz="0" w:space="0" w:color="auto"/>
        <w:left w:val="none" w:sz="0" w:space="0" w:color="auto"/>
        <w:bottom w:val="none" w:sz="0" w:space="0" w:color="auto"/>
        <w:right w:val="none" w:sz="0" w:space="0" w:color="auto"/>
      </w:divBdr>
    </w:div>
    <w:div w:id="318844894">
      <w:bodyDiv w:val="1"/>
      <w:marLeft w:val="0"/>
      <w:marRight w:val="0"/>
      <w:marTop w:val="0"/>
      <w:marBottom w:val="0"/>
      <w:divBdr>
        <w:top w:val="none" w:sz="0" w:space="0" w:color="auto"/>
        <w:left w:val="none" w:sz="0" w:space="0" w:color="auto"/>
        <w:bottom w:val="none" w:sz="0" w:space="0" w:color="auto"/>
        <w:right w:val="none" w:sz="0" w:space="0" w:color="auto"/>
      </w:divBdr>
    </w:div>
    <w:div w:id="572088862">
      <w:bodyDiv w:val="1"/>
      <w:marLeft w:val="0"/>
      <w:marRight w:val="0"/>
      <w:marTop w:val="0"/>
      <w:marBottom w:val="0"/>
      <w:divBdr>
        <w:top w:val="none" w:sz="0" w:space="0" w:color="auto"/>
        <w:left w:val="none" w:sz="0" w:space="0" w:color="auto"/>
        <w:bottom w:val="none" w:sz="0" w:space="0" w:color="auto"/>
        <w:right w:val="none" w:sz="0" w:space="0" w:color="auto"/>
      </w:divBdr>
    </w:div>
    <w:div w:id="756445573">
      <w:bodyDiv w:val="1"/>
      <w:marLeft w:val="0"/>
      <w:marRight w:val="0"/>
      <w:marTop w:val="0"/>
      <w:marBottom w:val="0"/>
      <w:divBdr>
        <w:top w:val="none" w:sz="0" w:space="0" w:color="auto"/>
        <w:left w:val="none" w:sz="0" w:space="0" w:color="auto"/>
        <w:bottom w:val="none" w:sz="0" w:space="0" w:color="auto"/>
        <w:right w:val="none" w:sz="0" w:space="0" w:color="auto"/>
      </w:divBdr>
    </w:div>
    <w:div w:id="920681619">
      <w:bodyDiv w:val="1"/>
      <w:marLeft w:val="0"/>
      <w:marRight w:val="0"/>
      <w:marTop w:val="0"/>
      <w:marBottom w:val="0"/>
      <w:divBdr>
        <w:top w:val="none" w:sz="0" w:space="0" w:color="auto"/>
        <w:left w:val="none" w:sz="0" w:space="0" w:color="auto"/>
        <w:bottom w:val="none" w:sz="0" w:space="0" w:color="auto"/>
        <w:right w:val="none" w:sz="0" w:space="0" w:color="auto"/>
      </w:divBdr>
    </w:div>
    <w:div w:id="1025597359">
      <w:bodyDiv w:val="1"/>
      <w:marLeft w:val="0"/>
      <w:marRight w:val="0"/>
      <w:marTop w:val="0"/>
      <w:marBottom w:val="0"/>
      <w:divBdr>
        <w:top w:val="none" w:sz="0" w:space="0" w:color="auto"/>
        <w:left w:val="none" w:sz="0" w:space="0" w:color="auto"/>
        <w:bottom w:val="none" w:sz="0" w:space="0" w:color="auto"/>
        <w:right w:val="none" w:sz="0" w:space="0" w:color="auto"/>
      </w:divBdr>
    </w:div>
    <w:div w:id="1329820810">
      <w:bodyDiv w:val="1"/>
      <w:marLeft w:val="0"/>
      <w:marRight w:val="0"/>
      <w:marTop w:val="0"/>
      <w:marBottom w:val="0"/>
      <w:divBdr>
        <w:top w:val="none" w:sz="0" w:space="0" w:color="auto"/>
        <w:left w:val="none" w:sz="0" w:space="0" w:color="auto"/>
        <w:bottom w:val="none" w:sz="0" w:space="0" w:color="auto"/>
        <w:right w:val="none" w:sz="0" w:space="0" w:color="auto"/>
      </w:divBdr>
    </w:div>
    <w:div w:id="1387677254">
      <w:bodyDiv w:val="1"/>
      <w:marLeft w:val="0"/>
      <w:marRight w:val="0"/>
      <w:marTop w:val="0"/>
      <w:marBottom w:val="0"/>
      <w:divBdr>
        <w:top w:val="none" w:sz="0" w:space="0" w:color="auto"/>
        <w:left w:val="none" w:sz="0" w:space="0" w:color="auto"/>
        <w:bottom w:val="none" w:sz="0" w:space="0" w:color="auto"/>
        <w:right w:val="none" w:sz="0" w:space="0" w:color="auto"/>
      </w:divBdr>
    </w:div>
    <w:div w:id="1483308288">
      <w:bodyDiv w:val="1"/>
      <w:marLeft w:val="0"/>
      <w:marRight w:val="0"/>
      <w:marTop w:val="0"/>
      <w:marBottom w:val="0"/>
      <w:divBdr>
        <w:top w:val="none" w:sz="0" w:space="0" w:color="auto"/>
        <w:left w:val="none" w:sz="0" w:space="0" w:color="auto"/>
        <w:bottom w:val="none" w:sz="0" w:space="0" w:color="auto"/>
        <w:right w:val="none" w:sz="0" w:space="0" w:color="auto"/>
      </w:divBdr>
    </w:div>
    <w:div w:id="1629555439">
      <w:bodyDiv w:val="1"/>
      <w:marLeft w:val="0"/>
      <w:marRight w:val="0"/>
      <w:marTop w:val="0"/>
      <w:marBottom w:val="0"/>
      <w:divBdr>
        <w:top w:val="none" w:sz="0" w:space="0" w:color="auto"/>
        <w:left w:val="none" w:sz="0" w:space="0" w:color="auto"/>
        <w:bottom w:val="none" w:sz="0" w:space="0" w:color="auto"/>
        <w:right w:val="none" w:sz="0" w:space="0" w:color="auto"/>
      </w:divBdr>
    </w:div>
    <w:div w:id="2092310605">
      <w:bodyDiv w:val="1"/>
      <w:marLeft w:val="0"/>
      <w:marRight w:val="0"/>
      <w:marTop w:val="0"/>
      <w:marBottom w:val="0"/>
      <w:divBdr>
        <w:top w:val="none" w:sz="0" w:space="0" w:color="auto"/>
        <w:left w:val="none" w:sz="0" w:space="0" w:color="auto"/>
        <w:bottom w:val="none" w:sz="0" w:space="0" w:color="auto"/>
        <w:right w:val="none" w:sz="0" w:space="0" w:color="auto"/>
      </w:divBdr>
      <w:divsChild>
        <w:div w:id="301037249">
          <w:marLeft w:val="0"/>
          <w:marRight w:val="0"/>
          <w:marTop w:val="0"/>
          <w:marBottom w:val="0"/>
          <w:divBdr>
            <w:top w:val="none" w:sz="0" w:space="0" w:color="auto"/>
            <w:left w:val="none" w:sz="0" w:space="0" w:color="auto"/>
            <w:bottom w:val="none" w:sz="0" w:space="0" w:color="auto"/>
            <w:right w:val="none" w:sz="0" w:space="0" w:color="auto"/>
          </w:divBdr>
          <w:divsChild>
            <w:div w:id="1902135258">
              <w:marLeft w:val="0"/>
              <w:marRight w:val="0"/>
              <w:marTop w:val="0"/>
              <w:marBottom w:val="0"/>
              <w:divBdr>
                <w:top w:val="none" w:sz="0" w:space="0" w:color="auto"/>
                <w:left w:val="none" w:sz="0" w:space="0" w:color="auto"/>
                <w:bottom w:val="none" w:sz="0" w:space="0" w:color="auto"/>
                <w:right w:val="none" w:sz="0" w:space="0" w:color="auto"/>
              </w:divBdr>
              <w:divsChild>
                <w:div w:id="1105658636">
                  <w:marLeft w:val="150"/>
                  <w:marRight w:val="150"/>
                  <w:marTop w:val="100"/>
                  <w:marBottom w:val="100"/>
                  <w:divBdr>
                    <w:top w:val="none" w:sz="0" w:space="0" w:color="auto"/>
                    <w:left w:val="none" w:sz="0" w:space="0" w:color="auto"/>
                    <w:bottom w:val="none" w:sz="0" w:space="0" w:color="auto"/>
                    <w:right w:val="none" w:sz="0" w:space="0" w:color="auto"/>
                  </w:divBdr>
                  <w:divsChild>
                    <w:div w:id="1826698515">
                      <w:marLeft w:val="-150"/>
                      <w:marRight w:val="-150"/>
                      <w:marTop w:val="100"/>
                      <w:marBottom w:val="100"/>
                      <w:divBdr>
                        <w:top w:val="single" w:sz="6" w:space="0" w:color="CCCCCC"/>
                        <w:left w:val="single" w:sz="6" w:space="0" w:color="CCCCCC"/>
                        <w:bottom w:val="single" w:sz="6" w:space="0" w:color="CCCCCC"/>
                        <w:right w:val="single" w:sz="6" w:space="0" w:color="CCCCCC"/>
                      </w:divBdr>
                      <w:divsChild>
                        <w:div w:id="2143883078">
                          <w:marLeft w:val="75"/>
                          <w:marRight w:val="75"/>
                          <w:marTop w:val="75"/>
                          <w:marBottom w:val="75"/>
                          <w:divBdr>
                            <w:top w:val="single" w:sz="6" w:space="0" w:color="ACACAC"/>
                            <w:left w:val="single" w:sz="6" w:space="0" w:color="ACACAC"/>
                            <w:bottom w:val="single" w:sz="6" w:space="0" w:color="ACACAC"/>
                            <w:right w:val="single" w:sz="6" w:space="0" w:color="ACACAC"/>
                          </w:divBdr>
                          <w:divsChild>
                            <w:div w:id="296224184">
                              <w:marLeft w:val="-12000"/>
                              <w:marRight w:val="0"/>
                              <w:marTop w:val="0"/>
                              <w:marBottom w:val="0"/>
                              <w:divBdr>
                                <w:top w:val="none" w:sz="0" w:space="0" w:color="auto"/>
                                <w:left w:val="none" w:sz="0" w:space="0" w:color="auto"/>
                                <w:bottom w:val="none" w:sz="0" w:space="0" w:color="auto"/>
                                <w:right w:val="none" w:sz="0" w:space="0" w:color="auto"/>
                              </w:divBdr>
                              <w:divsChild>
                                <w:div w:id="1310212184">
                                  <w:marLeft w:val="0"/>
                                  <w:marRight w:val="0"/>
                                  <w:marTop w:val="0"/>
                                  <w:marBottom w:val="0"/>
                                  <w:divBdr>
                                    <w:top w:val="none" w:sz="0" w:space="0" w:color="auto"/>
                                    <w:left w:val="none" w:sz="0" w:space="0" w:color="auto"/>
                                    <w:bottom w:val="none" w:sz="0" w:space="0" w:color="auto"/>
                                    <w:right w:val="none" w:sz="0" w:space="0" w:color="auto"/>
                                  </w:divBdr>
                                  <w:divsChild>
                                    <w:div w:id="751974009">
                                      <w:marLeft w:val="0"/>
                                      <w:marRight w:val="0"/>
                                      <w:marTop w:val="0"/>
                                      <w:marBottom w:val="0"/>
                                      <w:divBdr>
                                        <w:top w:val="none" w:sz="0" w:space="0" w:color="auto"/>
                                        <w:left w:val="none" w:sz="0" w:space="0" w:color="auto"/>
                                        <w:bottom w:val="none" w:sz="0" w:space="0" w:color="auto"/>
                                        <w:right w:val="none" w:sz="0" w:space="0" w:color="auto"/>
                                      </w:divBdr>
                                      <w:divsChild>
                                        <w:div w:id="1252818797">
                                          <w:marLeft w:val="0"/>
                                          <w:marRight w:val="150"/>
                                          <w:marTop w:val="100"/>
                                          <w:marBottom w:val="100"/>
                                          <w:divBdr>
                                            <w:top w:val="none" w:sz="0" w:space="0" w:color="auto"/>
                                            <w:left w:val="none" w:sz="0" w:space="0" w:color="auto"/>
                                            <w:bottom w:val="none" w:sz="0" w:space="0" w:color="auto"/>
                                            <w:right w:val="none" w:sz="0" w:space="0" w:color="auto"/>
                                          </w:divBdr>
                                          <w:divsChild>
                                            <w:div w:id="487944165">
                                              <w:marLeft w:val="0"/>
                                              <w:marRight w:val="0"/>
                                              <w:marTop w:val="0"/>
                                              <w:marBottom w:val="0"/>
                                              <w:divBdr>
                                                <w:top w:val="none" w:sz="0" w:space="0" w:color="auto"/>
                                                <w:left w:val="none" w:sz="0" w:space="0" w:color="auto"/>
                                                <w:bottom w:val="none" w:sz="0" w:space="0" w:color="auto"/>
                                                <w:right w:val="none" w:sz="0" w:space="0" w:color="auto"/>
                                              </w:divBdr>
                                              <w:divsChild>
                                                <w:div w:id="192421217">
                                                  <w:marLeft w:val="-100"/>
                                                  <w:marRight w:val="0"/>
                                                  <w:marTop w:val="0"/>
                                                  <w:marBottom w:val="0"/>
                                                  <w:divBdr>
                                                    <w:top w:val="none" w:sz="0" w:space="0" w:color="auto"/>
                                                    <w:left w:val="none" w:sz="0" w:space="0" w:color="auto"/>
                                                    <w:bottom w:val="none" w:sz="0" w:space="0" w:color="auto"/>
                                                    <w:right w:val="none" w:sz="0" w:space="0" w:color="auto"/>
                                                  </w:divBdr>
                                                  <w:divsChild>
                                                    <w:div w:id="177887862">
                                                      <w:marLeft w:val="4620"/>
                                                      <w:marRight w:val="0"/>
                                                      <w:marTop w:val="0"/>
                                                      <w:marBottom w:val="0"/>
                                                      <w:divBdr>
                                                        <w:top w:val="none" w:sz="0" w:space="0" w:color="auto"/>
                                                        <w:left w:val="none" w:sz="0" w:space="0" w:color="auto"/>
                                                        <w:bottom w:val="none" w:sz="0" w:space="0" w:color="auto"/>
                                                        <w:right w:val="none" w:sz="0" w:space="0" w:color="auto"/>
                                                      </w:divBdr>
                                                      <w:divsChild>
                                                        <w:div w:id="1076898512">
                                                          <w:marLeft w:val="0"/>
                                                          <w:marRight w:val="0"/>
                                                          <w:marTop w:val="0"/>
                                                          <w:marBottom w:val="0"/>
                                                          <w:divBdr>
                                                            <w:top w:val="none" w:sz="0" w:space="0" w:color="auto"/>
                                                            <w:left w:val="none" w:sz="0" w:space="0" w:color="auto"/>
                                                            <w:bottom w:val="none" w:sz="0" w:space="0" w:color="auto"/>
                                                            <w:right w:val="none" w:sz="0" w:space="0" w:color="auto"/>
                                                          </w:divBdr>
                                                          <w:divsChild>
                                                            <w:div w:id="1723941200">
                                                              <w:marLeft w:val="0"/>
                                                              <w:marRight w:val="0"/>
                                                              <w:marTop w:val="0"/>
                                                              <w:marBottom w:val="0"/>
                                                              <w:divBdr>
                                                                <w:top w:val="none" w:sz="0" w:space="0" w:color="auto"/>
                                                                <w:left w:val="none" w:sz="0" w:space="0" w:color="auto"/>
                                                                <w:bottom w:val="none" w:sz="0" w:space="0" w:color="auto"/>
                                                                <w:right w:val="none" w:sz="0" w:space="0" w:color="auto"/>
                                                              </w:divBdr>
                                                              <w:divsChild>
                                                                <w:div w:id="987902672">
                                                                  <w:marLeft w:val="0"/>
                                                                  <w:marRight w:val="0"/>
                                                                  <w:marTop w:val="0"/>
                                                                  <w:marBottom w:val="0"/>
                                                                  <w:divBdr>
                                                                    <w:top w:val="none" w:sz="0" w:space="0" w:color="auto"/>
                                                                    <w:left w:val="none" w:sz="0" w:space="0" w:color="auto"/>
                                                                    <w:bottom w:val="none" w:sz="0" w:space="0" w:color="auto"/>
                                                                    <w:right w:val="none" w:sz="0" w:space="0" w:color="auto"/>
                                                                  </w:divBdr>
                                                                  <w:divsChild>
                                                                    <w:div w:id="1962875550">
                                                                      <w:marLeft w:val="0"/>
                                                                      <w:marRight w:val="0"/>
                                                                      <w:marTop w:val="100"/>
                                                                      <w:marBottom w:val="100"/>
                                                                      <w:divBdr>
                                                                        <w:top w:val="none" w:sz="0" w:space="0" w:color="auto"/>
                                                                        <w:left w:val="none" w:sz="0" w:space="0" w:color="auto"/>
                                                                        <w:bottom w:val="none" w:sz="0" w:space="0" w:color="auto"/>
                                                                        <w:right w:val="none" w:sz="0" w:space="0" w:color="auto"/>
                                                                      </w:divBdr>
                                                                      <w:divsChild>
                                                                        <w:div w:id="566914499">
                                                                          <w:marLeft w:val="-100"/>
                                                                          <w:marRight w:val="0"/>
                                                                          <w:marTop w:val="0"/>
                                                                          <w:marBottom w:val="0"/>
                                                                          <w:divBdr>
                                                                            <w:top w:val="none" w:sz="0" w:space="0" w:color="auto"/>
                                                                            <w:left w:val="none" w:sz="0" w:space="0" w:color="auto"/>
                                                                            <w:bottom w:val="none" w:sz="0" w:space="0" w:color="auto"/>
                                                                            <w:right w:val="none" w:sz="0" w:space="0" w:color="auto"/>
                                                                          </w:divBdr>
                                                                          <w:divsChild>
                                                                            <w:div w:id="1167136984">
                                                                              <w:marLeft w:val="0"/>
                                                                              <w:marRight w:val="0"/>
                                                                              <w:marTop w:val="0"/>
                                                                              <w:marBottom w:val="0"/>
                                                                              <w:divBdr>
                                                                                <w:top w:val="none" w:sz="0" w:space="0" w:color="auto"/>
                                                                                <w:left w:val="none" w:sz="0" w:space="0" w:color="auto"/>
                                                                                <w:bottom w:val="none" w:sz="0" w:space="0" w:color="auto"/>
                                                                                <w:right w:val="none" w:sz="0" w:space="0" w:color="auto"/>
                                                                              </w:divBdr>
                                                                              <w:divsChild>
                                                                                <w:div w:id="706298256">
                                                                                  <w:marLeft w:val="0"/>
                                                                                  <w:marRight w:val="0"/>
                                                                                  <w:marTop w:val="0"/>
                                                                                  <w:marBottom w:val="0"/>
                                                                                  <w:divBdr>
                                                                                    <w:top w:val="none" w:sz="0" w:space="0" w:color="auto"/>
                                                                                    <w:left w:val="none" w:sz="0" w:space="0" w:color="auto"/>
                                                                                    <w:bottom w:val="none" w:sz="0" w:space="0" w:color="auto"/>
                                                                                    <w:right w:val="none" w:sz="0" w:space="0" w:color="auto"/>
                                                                                  </w:divBdr>
                                                                                  <w:divsChild>
                                                                                    <w:div w:id="2060011109">
                                                                                      <w:marLeft w:val="0"/>
                                                                                      <w:marRight w:val="0"/>
                                                                                      <w:marTop w:val="0"/>
                                                                                      <w:marBottom w:val="0"/>
                                                                                      <w:divBdr>
                                                                                        <w:top w:val="none" w:sz="0" w:space="0" w:color="auto"/>
                                                                                        <w:left w:val="none" w:sz="0" w:space="0" w:color="auto"/>
                                                                                        <w:bottom w:val="none" w:sz="0" w:space="0" w:color="auto"/>
                                                                                        <w:right w:val="none" w:sz="0" w:space="0" w:color="auto"/>
                                                                                      </w:divBdr>
                                                                                      <w:divsChild>
                                                                                        <w:div w:id="1407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control" Target="activeX/activeX24.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image" Target="media/image7.wmf"/><Relationship Id="rId47" Type="http://schemas.openxmlformats.org/officeDocument/2006/relationships/image" Target="media/image8.wmf"/><Relationship Id="rId50" Type="http://schemas.openxmlformats.org/officeDocument/2006/relationships/control" Target="activeX/activeX31.xml"/><Relationship Id="rId55" Type="http://schemas.openxmlformats.org/officeDocument/2006/relationships/hyperlink" Target="http://e-trust.gosuslugi.ru/CA"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control" Target="activeX/activeX25.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d.arbitr.ru/"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image" Target="media/image6.wmf"/><Relationship Id="rId45" Type="http://schemas.openxmlformats.org/officeDocument/2006/relationships/control" Target="activeX/activeX28.xml"/><Relationship Id="rId53" Type="http://schemas.openxmlformats.org/officeDocument/2006/relationships/control" Target="activeX/activeX33.xm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image" Target="media/image9.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4.wmf"/><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image" Target="media/image10.w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zakupki.rosneft.ru/postinfo/" TargetMode="Externa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6.xml"/><Relationship Id="rId48" Type="http://schemas.openxmlformats.org/officeDocument/2006/relationships/control" Target="activeX/activeX30.xm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control" Target="activeX/activeX3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image" Target="media/image5.wmf"/><Relationship Id="rId46" Type="http://schemas.openxmlformats.org/officeDocument/2006/relationships/control" Target="activeX/activeX29.xml"/><Relationship Id="rId59" Type="http://schemas.openxmlformats.org/officeDocument/2006/relationships/header" Target="head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29DA0-AB25-4E21-8997-AE2A06C7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7655</Words>
  <Characters>54768</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Об утверждении и введении</vt:lpstr>
    </vt:vector>
  </TitlesOfParts>
  <Company>ОАО "НК Роснефть"</Company>
  <LinksUpToDate>false</LinksUpToDate>
  <CharactersWithSpaces>62299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 введении</dc:title>
  <dc:creator>oisherstova</dc:creator>
  <cp:lastModifiedBy>Корнилова Алена Станиславовна</cp:lastModifiedBy>
  <cp:revision>4</cp:revision>
  <cp:lastPrinted>2020-02-25T11:20:00Z</cp:lastPrinted>
  <dcterms:created xsi:type="dcterms:W3CDTF">2020-07-21T06:29:00Z</dcterms:created>
  <dcterms:modified xsi:type="dcterms:W3CDTF">2020-07-27T13:51:00Z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