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44" w:rsidRDefault="00C86B44" w:rsidP="00C86B44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Форма 2.14. Информация о предложении регулируемой</w:t>
      </w:r>
    </w:p>
    <w:p w:rsidR="00C86B44" w:rsidRDefault="00C86B44" w:rsidP="00C86B44">
      <w:pPr>
        <w:spacing w:after="1" w:line="220" w:lineRule="atLeast"/>
        <w:jc w:val="center"/>
      </w:pPr>
      <w:r>
        <w:rPr>
          <w:rFonts w:ascii="Calibri" w:hAnsi="Calibri" w:cs="Calibri"/>
        </w:rPr>
        <w:t>организации об установлении тарифов в сфере холодного</w:t>
      </w:r>
    </w:p>
    <w:p w:rsidR="00C86B44" w:rsidRDefault="00C86B44" w:rsidP="00C86B44">
      <w:pPr>
        <w:spacing w:after="1" w:line="22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водоснабжения на очередной период регулирования</w:t>
      </w:r>
    </w:p>
    <w:p w:rsidR="009A3AAC" w:rsidRPr="009A3AAC" w:rsidRDefault="009A3AAC" w:rsidP="00C86B44">
      <w:pPr>
        <w:spacing w:after="1" w:line="220" w:lineRule="atLeast"/>
        <w:jc w:val="center"/>
        <w:rPr>
          <w:b/>
          <w:sz w:val="24"/>
          <w:szCs w:val="24"/>
          <w:u w:val="single"/>
        </w:rPr>
      </w:pPr>
      <w:r w:rsidRPr="009A3AAC">
        <w:rPr>
          <w:rFonts w:ascii="Calibri" w:hAnsi="Calibri" w:cs="Calibri"/>
          <w:b/>
          <w:sz w:val="24"/>
          <w:szCs w:val="24"/>
          <w:u w:val="single"/>
        </w:rPr>
        <w:t>Тариф на техническую воду</w:t>
      </w:r>
    </w:p>
    <w:p w:rsidR="00C86B44" w:rsidRDefault="00C86B44" w:rsidP="00C86B44">
      <w:pPr>
        <w:spacing w:after="1" w:line="220" w:lineRule="atLeast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4962"/>
      </w:tblGrid>
      <w:tr w:rsidR="00C86B44" w:rsidTr="00750E1B">
        <w:tc>
          <w:tcPr>
            <w:tcW w:w="4031" w:type="dxa"/>
          </w:tcPr>
          <w:p w:rsidR="00C86B44" w:rsidRDefault="00C86B44" w:rsidP="009A3AA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Предлагаемый метод регулирования</w:t>
            </w:r>
          </w:p>
        </w:tc>
        <w:tc>
          <w:tcPr>
            <w:tcW w:w="4962" w:type="dxa"/>
          </w:tcPr>
          <w:p w:rsidR="00C86B44" w:rsidRDefault="009A3AAC" w:rsidP="00FF3976">
            <w:pPr>
              <w:spacing w:after="1" w:line="220" w:lineRule="atLeast"/>
            </w:pPr>
            <w:r w:rsidRPr="0020429C">
              <w:rPr>
                <w:rFonts w:ascii="Calibri" w:hAnsi="Calibri" w:cs="Calibri"/>
              </w:rPr>
              <w:t>Метод индексации установленных тарифов</w:t>
            </w:r>
          </w:p>
        </w:tc>
      </w:tr>
      <w:tr w:rsidR="00C86B44" w:rsidTr="00750E1B">
        <w:tc>
          <w:tcPr>
            <w:tcW w:w="4031" w:type="dxa"/>
          </w:tcPr>
          <w:p w:rsidR="00C86B44" w:rsidRDefault="00C86B44" w:rsidP="009A3AA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Расчетная величина тарифов</w:t>
            </w:r>
          </w:p>
        </w:tc>
        <w:tc>
          <w:tcPr>
            <w:tcW w:w="4962" w:type="dxa"/>
          </w:tcPr>
          <w:p w:rsidR="00750E1B" w:rsidRPr="009C275B" w:rsidRDefault="00750E1B" w:rsidP="00750E1B">
            <w:pPr>
              <w:spacing w:after="1" w:line="220" w:lineRule="atLeast"/>
            </w:pPr>
            <w:r w:rsidRPr="0020429C">
              <w:t xml:space="preserve">с 01.01.2019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 xml:space="preserve">.2019 г.: </w:t>
            </w:r>
            <w:r w:rsidRPr="00750E1B">
              <w:t>63.64</w:t>
            </w:r>
            <w:r w:rsidRPr="0020429C">
              <w:t xml:space="preserve"> руб.</w:t>
            </w:r>
            <w:r w:rsidRPr="009C275B">
              <w:t>/</w:t>
            </w:r>
            <w:r>
              <w:t>м. куб.</w:t>
            </w:r>
          </w:p>
          <w:p w:rsidR="00750E1B" w:rsidRDefault="00750E1B" w:rsidP="00750E1B">
            <w:pPr>
              <w:spacing w:after="1" w:line="220" w:lineRule="atLeast"/>
            </w:pPr>
            <w:r>
              <w:t>с 01.01.2020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>.20</w:t>
            </w:r>
            <w:r>
              <w:t>20</w:t>
            </w:r>
            <w:r w:rsidRPr="0020429C">
              <w:t xml:space="preserve"> г.: </w:t>
            </w:r>
            <w:r w:rsidRPr="00750E1B">
              <w:t>65.92</w:t>
            </w:r>
            <w:r w:rsidRPr="0020429C">
              <w:t xml:space="preserve"> руб.</w:t>
            </w:r>
            <w:r w:rsidRPr="009C275B">
              <w:t>/</w:t>
            </w:r>
            <w:r>
              <w:t>м. куб.</w:t>
            </w:r>
          </w:p>
          <w:p w:rsidR="00750E1B" w:rsidRDefault="00750E1B" w:rsidP="00750E1B">
            <w:pPr>
              <w:spacing w:after="1" w:line="220" w:lineRule="atLeast"/>
            </w:pPr>
            <w:r>
              <w:t>с 01.01.2021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12.2021</w:t>
            </w:r>
            <w:r w:rsidRPr="0020429C">
              <w:t xml:space="preserve"> г.: </w:t>
            </w:r>
            <w:r w:rsidRPr="00750E1B">
              <w:t>68.32</w:t>
            </w:r>
            <w:r w:rsidRPr="0020429C">
              <w:t xml:space="preserve"> руб.</w:t>
            </w:r>
            <w:r w:rsidRPr="009C275B">
              <w:t>/</w:t>
            </w:r>
            <w:r>
              <w:t>м. куб.</w:t>
            </w:r>
          </w:p>
          <w:p w:rsidR="00750E1B" w:rsidRDefault="00750E1B" w:rsidP="00750E1B">
            <w:pPr>
              <w:spacing w:after="1" w:line="220" w:lineRule="atLeast"/>
            </w:pPr>
            <w:r>
              <w:t>с 01.01.2022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12.2022</w:t>
            </w:r>
            <w:r w:rsidRPr="0020429C">
              <w:t xml:space="preserve"> г.: </w:t>
            </w:r>
            <w:r w:rsidRPr="00750E1B">
              <w:t>70.81</w:t>
            </w:r>
            <w:r w:rsidRPr="0020429C">
              <w:t xml:space="preserve"> руб.</w:t>
            </w:r>
            <w:r w:rsidRPr="009C275B">
              <w:t>/</w:t>
            </w:r>
            <w:r>
              <w:t>м. куб.</w:t>
            </w:r>
          </w:p>
          <w:p w:rsidR="00C86B44" w:rsidRDefault="00750E1B" w:rsidP="00750E1B">
            <w:pPr>
              <w:spacing w:after="1" w:line="220" w:lineRule="atLeast"/>
            </w:pPr>
            <w:r>
              <w:t>с 01.01.2023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>.20</w:t>
            </w:r>
            <w:r>
              <w:t>23</w:t>
            </w:r>
            <w:r w:rsidRPr="0020429C">
              <w:t xml:space="preserve"> г.: </w:t>
            </w:r>
            <w:r w:rsidRPr="00750E1B">
              <w:t>73.40</w:t>
            </w:r>
            <w:r w:rsidRPr="0020429C">
              <w:t xml:space="preserve"> руб.</w:t>
            </w:r>
            <w:r w:rsidRPr="009C275B">
              <w:t>/</w:t>
            </w:r>
            <w:r>
              <w:t>м. куб.</w:t>
            </w:r>
          </w:p>
        </w:tc>
      </w:tr>
      <w:tr w:rsidR="00C86B44" w:rsidTr="00750E1B">
        <w:tc>
          <w:tcPr>
            <w:tcW w:w="4031" w:type="dxa"/>
          </w:tcPr>
          <w:p w:rsidR="00C86B44" w:rsidRDefault="00C86B44" w:rsidP="009A3AA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Период действия тарифов</w:t>
            </w:r>
          </w:p>
        </w:tc>
        <w:tc>
          <w:tcPr>
            <w:tcW w:w="4962" w:type="dxa"/>
          </w:tcPr>
          <w:p w:rsidR="00C86B44" w:rsidRDefault="00750E1B" w:rsidP="009A3AAC">
            <w:pPr>
              <w:spacing w:after="1" w:line="220" w:lineRule="atLeast"/>
            </w:pPr>
            <w:r w:rsidRPr="0020429C">
              <w:t>с 01.01.2019 г.</w:t>
            </w:r>
            <w:r>
              <w:t xml:space="preserve"> по 31.12.2023</w:t>
            </w:r>
            <w:r w:rsidRPr="0020429C">
              <w:t xml:space="preserve"> г.</w:t>
            </w:r>
          </w:p>
        </w:tc>
      </w:tr>
      <w:tr w:rsidR="00C86B44" w:rsidTr="00750E1B">
        <w:tc>
          <w:tcPr>
            <w:tcW w:w="4031" w:type="dxa"/>
          </w:tcPr>
          <w:p w:rsidR="00C86B44" w:rsidRDefault="00C86B44" w:rsidP="009A3AA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Сведения о долгосрочных параметрах регулирования (в случае если их установление предусмотрено выбранным методом </w:t>
            </w:r>
            <w:r w:rsidR="009A3AAC">
              <w:rPr>
                <w:rFonts w:ascii="Calibri" w:hAnsi="Calibri" w:cs="Calibri"/>
              </w:rPr>
              <w:t>регулирования) *</w:t>
            </w:r>
          </w:p>
        </w:tc>
        <w:tc>
          <w:tcPr>
            <w:tcW w:w="4962" w:type="dxa"/>
          </w:tcPr>
          <w:p w:rsidR="00C86B44" w:rsidRDefault="00C86B44" w:rsidP="00FF3976">
            <w:pPr>
              <w:spacing w:after="1" w:line="220" w:lineRule="atLeast"/>
            </w:pPr>
          </w:p>
        </w:tc>
      </w:tr>
      <w:tr w:rsidR="00C86B44" w:rsidTr="00750E1B">
        <w:tc>
          <w:tcPr>
            <w:tcW w:w="4031" w:type="dxa"/>
          </w:tcPr>
          <w:p w:rsidR="00C86B44" w:rsidRDefault="00C86B44" w:rsidP="009A3AA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необходимой валовой выручке на соответствующий период, в том числе, с разбивкой по годам</w:t>
            </w:r>
          </w:p>
        </w:tc>
        <w:tc>
          <w:tcPr>
            <w:tcW w:w="4962" w:type="dxa"/>
          </w:tcPr>
          <w:p w:rsidR="00750E1B" w:rsidRPr="009C275B" w:rsidRDefault="00750E1B" w:rsidP="00750E1B">
            <w:pPr>
              <w:spacing w:after="1" w:line="220" w:lineRule="atLeast"/>
            </w:pPr>
            <w:r w:rsidRPr="0020429C">
              <w:t xml:space="preserve">с 01.01.2019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 xml:space="preserve">.2019 г.: </w:t>
            </w:r>
            <w:r w:rsidRPr="00750E1B">
              <w:t>5</w:t>
            </w:r>
            <w:r>
              <w:rPr>
                <w:lang w:val="en-US"/>
              </w:rPr>
              <w:t> </w:t>
            </w:r>
            <w:r w:rsidRPr="00750E1B">
              <w:t>123.81</w:t>
            </w:r>
            <w:r>
              <w:t xml:space="preserve"> тыс. руб.</w:t>
            </w:r>
          </w:p>
          <w:p w:rsidR="00750E1B" w:rsidRDefault="00750E1B" w:rsidP="00750E1B">
            <w:pPr>
              <w:spacing w:after="1" w:line="220" w:lineRule="atLeast"/>
            </w:pPr>
            <w:r>
              <w:t>с 01.01.2020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>.20</w:t>
            </w:r>
            <w:r>
              <w:t>20</w:t>
            </w:r>
            <w:r w:rsidRPr="0020429C">
              <w:t xml:space="preserve"> г.: </w:t>
            </w:r>
            <w:bookmarkStart w:id="0" w:name="_GoBack"/>
            <w:bookmarkEnd w:id="0"/>
            <w:r w:rsidRPr="00750E1B">
              <w:t>5</w:t>
            </w:r>
            <w:r>
              <w:rPr>
                <w:lang w:val="en-US"/>
              </w:rPr>
              <w:t> </w:t>
            </w:r>
            <w:r w:rsidRPr="00750E1B">
              <w:t>308.04</w:t>
            </w:r>
            <w:r>
              <w:t xml:space="preserve"> тыс.руб.</w:t>
            </w:r>
          </w:p>
          <w:p w:rsidR="00750E1B" w:rsidRDefault="00750E1B" w:rsidP="00750E1B">
            <w:pPr>
              <w:spacing w:after="1" w:line="220" w:lineRule="atLeast"/>
            </w:pPr>
            <w:r>
              <w:t>с 01.01.2021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12.2021</w:t>
            </w:r>
            <w:r w:rsidRPr="0020429C">
              <w:t xml:space="preserve"> г.: </w:t>
            </w:r>
            <w:r w:rsidRPr="00750E1B">
              <w:t>5</w:t>
            </w:r>
            <w:r>
              <w:rPr>
                <w:lang w:val="en-US"/>
              </w:rPr>
              <w:t> </w:t>
            </w:r>
            <w:r w:rsidRPr="00750E1B">
              <w:t>500.97</w:t>
            </w:r>
            <w:r>
              <w:t xml:space="preserve"> тыс. руб.</w:t>
            </w:r>
          </w:p>
          <w:p w:rsidR="00750E1B" w:rsidRDefault="00750E1B" w:rsidP="00750E1B">
            <w:pPr>
              <w:spacing w:after="1" w:line="220" w:lineRule="atLeast"/>
            </w:pPr>
            <w:r>
              <w:t>с 01.01.2022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12.2022</w:t>
            </w:r>
            <w:r w:rsidRPr="0020429C">
              <w:t xml:space="preserve"> г.: </w:t>
            </w:r>
            <w:r w:rsidRPr="00750E1B">
              <w:t>5</w:t>
            </w:r>
            <w:r>
              <w:rPr>
                <w:lang w:val="en-US"/>
              </w:rPr>
              <w:t> </w:t>
            </w:r>
            <w:r w:rsidRPr="00750E1B">
              <w:t>701.64</w:t>
            </w:r>
            <w:r>
              <w:t xml:space="preserve"> тыс. руб.</w:t>
            </w:r>
          </w:p>
          <w:p w:rsidR="00C86B44" w:rsidRDefault="00750E1B" w:rsidP="00750E1B">
            <w:pPr>
              <w:spacing w:after="1" w:line="220" w:lineRule="atLeast"/>
            </w:pPr>
            <w:r>
              <w:t>с 01.01.2023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>.20</w:t>
            </w:r>
            <w:r>
              <w:t>23</w:t>
            </w:r>
            <w:r w:rsidRPr="0020429C">
              <w:t xml:space="preserve"> г.: </w:t>
            </w:r>
            <w:r w:rsidRPr="00750E1B">
              <w:t>5</w:t>
            </w:r>
            <w:r>
              <w:rPr>
                <w:lang w:val="en-US"/>
              </w:rPr>
              <w:t> </w:t>
            </w:r>
            <w:r w:rsidRPr="00750E1B">
              <w:t xml:space="preserve">910.37 </w:t>
            </w:r>
            <w:r>
              <w:t>тыс.руб.</w:t>
            </w:r>
          </w:p>
        </w:tc>
      </w:tr>
      <w:tr w:rsidR="00C86B44" w:rsidTr="00750E1B">
        <w:tc>
          <w:tcPr>
            <w:tcW w:w="4031" w:type="dxa"/>
          </w:tcPr>
          <w:p w:rsidR="00C86B44" w:rsidRDefault="00C86B44" w:rsidP="009A3AA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Годовой объем отпущенной потребителям воды</w:t>
            </w:r>
          </w:p>
        </w:tc>
        <w:tc>
          <w:tcPr>
            <w:tcW w:w="4962" w:type="dxa"/>
          </w:tcPr>
          <w:p w:rsidR="00750E1B" w:rsidRPr="009C275B" w:rsidRDefault="00750E1B" w:rsidP="00750E1B">
            <w:pPr>
              <w:spacing w:after="1" w:line="220" w:lineRule="atLeast"/>
            </w:pPr>
            <w:r w:rsidRPr="0020429C">
              <w:t xml:space="preserve">с 01.01.2019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 xml:space="preserve">.2019 г.: </w:t>
            </w:r>
            <w:r w:rsidRPr="00750E1B">
              <w:rPr>
                <w:rFonts w:ascii="Calibri" w:hAnsi="Calibri" w:cs="Calibri"/>
              </w:rPr>
              <w:t>80.52</w:t>
            </w:r>
            <w:r>
              <w:rPr>
                <w:rFonts w:ascii="Calibri" w:hAnsi="Calibri" w:cs="Calibri"/>
              </w:rPr>
              <w:t xml:space="preserve"> тыс. куб. м.</w:t>
            </w:r>
          </w:p>
          <w:p w:rsidR="00750E1B" w:rsidRDefault="00750E1B" w:rsidP="00750E1B">
            <w:pPr>
              <w:spacing w:after="1" w:line="220" w:lineRule="atLeast"/>
            </w:pPr>
            <w:r>
              <w:t>с 01.01.2020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>.20</w:t>
            </w:r>
            <w:r>
              <w:t>20</w:t>
            </w:r>
            <w:r w:rsidRPr="0020429C">
              <w:t xml:space="preserve"> г.: </w:t>
            </w:r>
            <w:r w:rsidRPr="00750E1B">
              <w:rPr>
                <w:rFonts w:ascii="Calibri" w:hAnsi="Calibri" w:cs="Calibri"/>
              </w:rPr>
              <w:t>80.52</w:t>
            </w:r>
            <w:r>
              <w:rPr>
                <w:rFonts w:ascii="Calibri" w:hAnsi="Calibri" w:cs="Calibri"/>
              </w:rPr>
              <w:t xml:space="preserve"> тыс. куб. м.</w:t>
            </w:r>
          </w:p>
          <w:p w:rsidR="00750E1B" w:rsidRDefault="00750E1B" w:rsidP="00750E1B">
            <w:pPr>
              <w:spacing w:after="1" w:line="220" w:lineRule="atLeast"/>
            </w:pPr>
            <w:r>
              <w:t>с 01.01.2021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12.2021</w:t>
            </w:r>
            <w:r w:rsidRPr="0020429C">
              <w:t xml:space="preserve"> г.: </w:t>
            </w:r>
            <w:r w:rsidRPr="00750E1B">
              <w:rPr>
                <w:rFonts w:ascii="Calibri" w:hAnsi="Calibri" w:cs="Calibri"/>
              </w:rPr>
              <w:t>80.52</w:t>
            </w:r>
            <w:r>
              <w:rPr>
                <w:rFonts w:ascii="Calibri" w:hAnsi="Calibri" w:cs="Calibri"/>
              </w:rPr>
              <w:t xml:space="preserve"> тыс. куб. м.</w:t>
            </w:r>
          </w:p>
          <w:p w:rsidR="00750E1B" w:rsidRDefault="00750E1B" w:rsidP="00750E1B">
            <w:pPr>
              <w:spacing w:after="1" w:line="220" w:lineRule="atLeast"/>
            </w:pPr>
            <w:r>
              <w:t>с 01.01.2022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12.2022</w:t>
            </w:r>
            <w:r w:rsidRPr="0020429C">
              <w:t xml:space="preserve"> г.: </w:t>
            </w:r>
            <w:r w:rsidRPr="00750E1B">
              <w:rPr>
                <w:rFonts w:ascii="Calibri" w:hAnsi="Calibri" w:cs="Calibri"/>
              </w:rPr>
              <w:t>80.52</w:t>
            </w:r>
            <w:r>
              <w:rPr>
                <w:rFonts w:ascii="Calibri" w:hAnsi="Calibri" w:cs="Calibri"/>
              </w:rPr>
              <w:t xml:space="preserve"> тыс. куб. м.</w:t>
            </w:r>
          </w:p>
          <w:p w:rsidR="00C86B44" w:rsidRDefault="00750E1B" w:rsidP="00750E1B">
            <w:pPr>
              <w:spacing w:after="1" w:line="220" w:lineRule="atLeast"/>
            </w:pPr>
            <w:r>
              <w:t>с 01.01.2023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>.20</w:t>
            </w:r>
            <w:r>
              <w:t>23</w:t>
            </w:r>
            <w:r w:rsidRPr="0020429C">
              <w:t xml:space="preserve"> г.: </w:t>
            </w:r>
            <w:r w:rsidRPr="00750E1B">
              <w:rPr>
                <w:rFonts w:ascii="Calibri" w:hAnsi="Calibri" w:cs="Calibri"/>
              </w:rPr>
              <w:t>80.52</w:t>
            </w:r>
            <w:r>
              <w:rPr>
                <w:rFonts w:ascii="Calibri" w:hAnsi="Calibri" w:cs="Calibri"/>
              </w:rPr>
              <w:t xml:space="preserve"> тыс. куб. м.</w:t>
            </w:r>
          </w:p>
        </w:tc>
      </w:tr>
      <w:tr w:rsidR="00C86B44" w:rsidTr="00750E1B">
        <w:tc>
          <w:tcPr>
            <w:tcW w:w="4031" w:type="dxa"/>
          </w:tcPr>
          <w:p w:rsidR="00C86B44" w:rsidRDefault="00C86B44" w:rsidP="009A3AA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Размер недополученных доходов регулируемой организации (при их наличии), исчисленный в соответствии с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Основами</w:t>
              </w:r>
            </w:hyperlink>
            <w:r>
              <w:rPr>
                <w:rFonts w:ascii="Calibri" w:hAnsi="Calibri" w:cs="Calibri"/>
              </w:rPr>
              <w:t xml:space="preserve"> ценообразования</w:t>
            </w:r>
          </w:p>
        </w:tc>
        <w:tc>
          <w:tcPr>
            <w:tcW w:w="4962" w:type="dxa"/>
          </w:tcPr>
          <w:p w:rsidR="00C86B44" w:rsidRDefault="009A3AAC" w:rsidP="00750E1B">
            <w:pPr>
              <w:spacing w:after="1" w:line="220" w:lineRule="atLeast"/>
            </w:pPr>
            <w:r w:rsidRPr="0020429C">
              <w:t>с 01.01.201</w:t>
            </w:r>
            <w:r>
              <w:t>7</w:t>
            </w:r>
            <w:r w:rsidRPr="0020429C">
              <w:t xml:space="preserve"> г.</w:t>
            </w:r>
            <w:r>
              <w:t xml:space="preserve"> </w:t>
            </w:r>
            <w:r w:rsidRPr="0020429C">
              <w:t>по</w:t>
            </w:r>
            <w:r>
              <w:t xml:space="preserve"> 31.12.2017</w:t>
            </w:r>
            <w:r w:rsidRPr="0020429C">
              <w:t xml:space="preserve"> г.</w:t>
            </w:r>
            <w:r>
              <w:t xml:space="preserve">: </w:t>
            </w:r>
            <w:r w:rsidR="00750E1B">
              <w:t xml:space="preserve">-3,30 </w:t>
            </w:r>
            <w:r>
              <w:t>тыс.руб.</w:t>
            </w:r>
          </w:p>
        </w:tc>
      </w:tr>
      <w:tr w:rsidR="00C86B44" w:rsidTr="00750E1B">
        <w:tc>
          <w:tcPr>
            <w:tcW w:w="4031" w:type="dxa"/>
          </w:tcPr>
          <w:p w:rsidR="00C86B44" w:rsidRDefault="00C86B44" w:rsidP="009A3AA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Основами</w:t>
              </w:r>
            </w:hyperlink>
            <w:r>
              <w:rPr>
                <w:rFonts w:ascii="Calibri" w:hAnsi="Calibri" w:cs="Calibri"/>
              </w:rPr>
              <w:t xml:space="preserve"> ценообразования</w:t>
            </w:r>
          </w:p>
        </w:tc>
        <w:tc>
          <w:tcPr>
            <w:tcW w:w="4962" w:type="dxa"/>
          </w:tcPr>
          <w:p w:rsidR="00C86B44" w:rsidRDefault="009A3AAC" w:rsidP="00750E1B">
            <w:pPr>
              <w:spacing w:after="1" w:line="220" w:lineRule="atLeast"/>
            </w:pPr>
            <w:r w:rsidRPr="0020429C">
              <w:t>с 01.01.201</w:t>
            </w:r>
            <w:r>
              <w:t>7</w:t>
            </w:r>
            <w:r w:rsidRPr="0020429C">
              <w:t xml:space="preserve"> г.</w:t>
            </w:r>
            <w:r>
              <w:t xml:space="preserve"> </w:t>
            </w:r>
            <w:r w:rsidRPr="0020429C">
              <w:t>по</w:t>
            </w:r>
            <w:r>
              <w:t xml:space="preserve"> 31.12.2017</w:t>
            </w:r>
            <w:r w:rsidRPr="0020429C">
              <w:t xml:space="preserve"> г.</w:t>
            </w:r>
            <w:r>
              <w:t xml:space="preserve">: </w:t>
            </w:r>
            <w:r w:rsidR="00750E1B">
              <w:t xml:space="preserve">2 444,04 </w:t>
            </w:r>
            <w:r>
              <w:t>тыс.руб.</w:t>
            </w:r>
          </w:p>
        </w:tc>
      </w:tr>
    </w:tbl>
    <w:p w:rsidR="009A3AAC" w:rsidRPr="00750E1B" w:rsidRDefault="009A3AAC">
      <w:pPr>
        <w:rPr>
          <w:sz w:val="18"/>
        </w:rPr>
      </w:pPr>
    </w:p>
    <w:p w:rsidR="00750E1B" w:rsidRDefault="00750E1B" w:rsidP="00750E1B">
      <w:r w:rsidRPr="00D00FC5">
        <w:rPr>
          <w:rFonts w:ascii="Calibri" w:hAnsi="Calibri" w:cs="Calibri"/>
          <w:sz w:val="28"/>
        </w:rPr>
        <w:t>*</w:t>
      </w:r>
      <w:r>
        <w:rPr>
          <w:rFonts w:ascii="Calibri" w:hAnsi="Calibri" w:cs="Calibri"/>
        </w:rPr>
        <w:t xml:space="preserve">Сведения о долгосрочных параметрах регулирования (в случае если их установление предусмотрено выбранным методом регулирования) 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1795"/>
        <w:gridCol w:w="1795"/>
        <w:gridCol w:w="1796"/>
        <w:gridCol w:w="1713"/>
        <w:gridCol w:w="1885"/>
      </w:tblGrid>
      <w:tr w:rsidR="00750E1B" w:rsidRPr="00750E1B" w:rsidTr="00F1013A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750E1B" w:rsidRPr="00750E1B" w:rsidRDefault="00750E1B" w:rsidP="00750E1B">
            <w:pPr>
              <w:spacing w:after="1" w:line="220" w:lineRule="atLeast"/>
              <w:rPr>
                <w:rFonts w:ascii="Calibri" w:hAnsi="Calibri" w:cs="Calibri"/>
              </w:rPr>
            </w:pPr>
            <w:r w:rsidRPr="00750E1B">
              <w:rPr>
                <w:rFonts w:ascii="Calibri" w:hAnsi="Calibri" w:cs="Calibri"/>
              </w:rPr>
              <w:t>Год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750E1B" w:rsidRPr="00750E1B" w:rsidRDefault="00750E1B" w:rsidP="00750E1B">
            <w:pPr>
              <w:spacing w:after="1" w:line="220" w:lineRule="atLeast"/>
              <w:rPr>
                <w:rFonts w:ascii="Calibri" w:hAnsi="Calibri" w:cs="Calibri"/>
              </w:rPr>
            </w:pPr>
            <w:r w:rsidRPr="00750E1B">
              <w:rPr>
                <w:rFonts w:ascii="Calibri" w:hAnsi="Calibri" w:cs="Calibri"/>
              </w:rPr>
              <w:t>Базовый уровень операционных расходов, тыс.руб.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750E1B" w:rsidRPr="00750E1B" w:rsidRDefault="00750E1B" w:rsidP="00750E1B">
            <w:pPr>
              <w:spacing w:after="1" w:line="220" w:lineRule="atLeast"/>
              <w:rPr>
                <w:rFonts w:ascii="Calibri" w:hAnsi="Calibri" w:cs="Calibri"/>
              </w:rPr>
            </w:pPr>
            <w:r w:rsidRPr="00750E1B">
              <w:rPr>
                <w:rFonts w:ascii="Calibri" w:hAnsi="Calibri" w:cs="Calibri"/>
              </w:rPr>
              <w:t>Индекс эффективности операционных расходов, %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50E1B" w:rsidRPr="00750E1B" w:rsidRDefault="00750E1B" w:rsidP="00750E1B">
            <w:pPr>
              <w:spacing w:after="1" w:line="220" w:lineRule="atLeast"/>
              <w:rPr>
                <w:rFonts w:ascii="Calibri" w:hAnsi="Calibri" w:cs="Calibri"/>
              </w:rPr>
            </w:pPr>
            <w:r w:rsidRPr="00750E1B">
              <w:rPr>
                <w:rFonts w:ascii="Calibri" w:hAnsi="Calibri" w:cs="Calibri"/>
              </w:rPr>
              <w:t>Нормативный уровень прибыли, %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750E1B" w:rsidRPr="00750E1B" w:rsidRDefault="00750E1B" w:rsidP="00750E1B">
            <w:pPr>
              <w:spacing w:after="1" w:line="220" w:lineRule="atLeast"/>
              <w:rPr>
                <w:rFonts w:ascii="Calibri" w:hAnsi="Calibri" w:cs="Calibri"/>
              </w:rPr>
            </w:pPr>
            <w:r w:rsidRPr="00750E1B">
              <w:rPr>
                <w:rFonts w:ascii="Calibri" w:hAnsi="Calibri" w:cs="Calibri"/>
              </w:rPr>
              <w:t>Уровень потерь, %</w:t>
            </w:r>
          </w:p>
        </w:tc>
        <w:tc>
          <w:tcPr>
            <w:tcW w:w="1885" w:type="dxa"/>
          </w:tcPr>
          <w:p w:rsidR="00750E1B" w:rsidRPr="00750E1B" w:rsidRDefault="00750E1B" w:rsidP="00750E1B">
            <w:pPr>
              <w:spacing w:after="1" w:line="220" w:lineRule="atLeast"/>
              <w:rPr>
                <w:rFonts w:ascii="Calibri" w:hAnsi="Calibri" w:cs="Calibri"/>
              </w:rPr>
            </w:pPr>
            <w:r w:rsidRPr="00750E1B">
              <w:rPr>
                <w:rFonts w:ascii="Calibri" w:hAnsi="Calibri" w:cs="Calibri"/>
              </w:rPr>
              <w:t>Удельный расход электрической энергии, кВтч/м3</w:t>
            </w:r>
          </w:p>
        </w:tc>
      </w:tr>
      <w:tr w:rsidR="00750E1B" w:rsidRPr="00750E1B" w:rsidTr="00F1013A">
        <w:trPr>
          <w:jc w:val="center"/>
        </w:trPr>
        <w:tc>
          <w:tcPr>
            <w:tcW w:w="743" w:type="dxa"/>
            <w:shd w:val="clear" w:color="auto" w:fill="auto"/>
          </w:tcPr>
          <w:p w:rsidR="00750E1B" w:rsidRPr="00750E1B" w:rsidRDefault="00750E1B" w:rsidP="00750E1B">
            <w:pPr>
              <w:spacing w:after="1" w:line="220" w:lineRule="atLeast"/>
              <w:rPr>
                <w:rFonts w:ascii="Calibri" w:hAnsi="Calibri" w:cs="Calibri"/>
              </w:rPr>
            </w:pPr>
            <w:r w:rsidRPr="00750E1B">
              <w:rPr>
                <w:rFonts w:ascii="Calibri" w:hAnsi="Calibri" w:cs="Calibri"/>
              </w:rPr>
              <w:t>2019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750E1B" w:rsidRPr="00750E1B" w:rsidRDefault="00750E1B" w:rsidP="00750E1B">
            <w:pPr>
              <w:spacing w:after="1" w:line="220" w:lineRule="atLeast"/>
              <w:rPr>
                <w:rFonts w:ascii="Calibri" w:hAnsi="Calibri" w:cs="Calibri"/>
              </w:rPr>
            </w:pPr>
            <w:r w:rsidRPr="00750E1B">
              <w:rPr>
                <w:rFonts w:ascii="Calibri" w:hAnsi="Calibri" w:cs="Calibri"/>
              </w:rPr>
              <w:t>1 225,44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750E1B" w:rsidRPr="00750E1B" w:rsidRDefault="00750E1B" w:rsidP="00750E1B">
            <w:pPr>
              <w:spacing w:after="1" w:line="220" w:lineRule="atLeast"/>
              <w:rPr>
                <w:rFonts w:ascii="Calibri" w:hAnsi="Calibri" w:cs="Calibri"/>
              </w:rPr>
            </w:pPr>
            <w:r w:rsidRPr="00750E1B">
              <w:rPr>
                <w:rFonts w:ascii="Calibri" w:hAnsi="Calibri" w:cs="Calibri"/>
              </w:rPr>
              <w:t>1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50E1B" w:rsidRPr="00750E1B" w:rsidRDefault="00750E1B" w:rsidP="00750E1B">
            <w:pPr>
              <w:spacing w:after="1" w:line="220" w:lineRule="atLeast"/>
              <w:rPr>
                <w:rFonts w:ascii="Calibri" w:hAnsi="Calibri" w:cs="Calibri"/>
              </w:rPr>
            </w:pPr>
            <w:r w:rsidRPr="00750E1B">
              <w:rPr>
                <w:rFonts w:ascii="Calibri" w:hAnsi="Calibri" w:cs="Calibri"/>
              </w:rPr>
              <w:t>0,76</w:t>
            </w:r>
          </w:p>
        </w:tc>
        <w:tc>
          <w:tcPr>
            <w:tcW w:w="1713" w:type="dxa"/>
            <w:shd w:val="clear" w:color="auto" w:fill="auto"/>
          </w:tcPr>
          <w:p w:rsidR="00750E1B" w:rsidRPr="00750E1B" w:rsidRDefault="00750E1B" w:rsidP="00750E1B">
            <w:pPr>
              <w:spacing w:after="1" w:line="220" w:lineRule="atLeast"/>
              <w:rPr>
                <w:rFonts w:ascii="Calibri" w:hAnsi="Calibri" w:cs="Calibri"/>
              </w:rPr>
            </w:pPr>
            <w:r w:rsidRPr="00750E1B">
              <w:rPr>
                <w:rFonts w:ascii="Calibri" w:hAnsi="Calibri" w:cs="Calibri"/>
              </w:rPr>
              <w:t>0</w:t>
            </w:r>
          </w:p>
        </w:tc>
        <w:tc>
          <w:tcPr>
            <w:tcW w:w="1885" w:type="dxa"/>
          </w:tcPr>
          <w:p w:rsidR="00750E1B" w:rsidRPr="00750E1B" w:rsidRDefault="00750E1B" w:rsidP="00750E1B">
            <w:pPr>
              <w:spacing w:after="1" w:line="220" w:lineRule="atLeast"/>
              <w:rPr>
                <w:rFonts w:ascii="Calibri" w:hAnsi="Calibri" w:cs="Calibri"/>
              </w:rPr>
            </w:pPr>
            <w:r w:rsidRPr="00750E1B">
              <w:rPr>
                <w:rFonts w:ascii="Calibri" w:hAnsi="Calibri" w:cs="Calibri"/>
              </w:rPr>
              <w:t>0</w:t>
            </w:r>
          </w:p>
        </w:tc>
      </w:tr>
      <w:tr w:rsidR="00750E1B" w:rsidRPr="00750E1B" w:rsidTr="00F1013A"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750E1B" w:rsidRPr="00750E1B" w:rsidRDefault="00750E1B" w:rsidP="00750E1B">
            <w:pPr>
              <w:spacing w:after="1" w:line="220" w:lineRule="atLeast"/>
              <w:rPr>
                <w:rFonts w:ascii="Calibri" w:hAnsi="Calibri" w:cs="Calibri"/>
              </w:rPr>
            </w:pPr>
            <w:r w:rsidRPr="00750E1B">
              <w:rPr>
                <w:rFonts w:ascii="Calibri" w:hAnsi="Calibri" w:cs="Calibri"/>
              </w:rPr>
              <w:lastRenderedPageBreak/>
              <w:t>2020</w:t>
            </w:r>
          </w:p>
        </w:tc>
        <w:tc>
          <w:tcPr>
            <w:tcW w:w="1795" w:type="dxa"/>
            <w:shd w:val="clear" w:color="auto" w:fill="auto"/>
          </w:tcPr>
          <w:p w:rsidR="00750E1B" w:rsidRPr="00750E1B" w:rsidRDefault="00750E1B" w:rsidP="00750E1B">
            <w:pPr>
              <w:spacing w:after="1" w:line="220" w:lineRule="atLeast"/>
              <w:rPr>
                <w:rFonts w:ascii="Calibri" w:hAnsi="Calibri" w:cs="Calibri"/>
              </w:rPr>
            </w:pPr>
            <w:r w:rsidRPr="00750E1B">
              <w:rPr>
                <w:rFonts w:ascii="Calibri" w:hAnsi="Calibri" w:cs="Calibri"/>
              </w:rPr>
              <w:t>1 225,44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750E1B" w:rsidRPr="00750E1B" w:rsidRDefault="00750E1B" w:rsidP="00750E1B">
            <w:pPr>
              <w:spacing w:after="1" w:line="220" w:lineRule="atLeast"/>
              <w:rPr>
                <w:rFonts w:ascii="Calibri" w:hAnsi="Calibri" w:cs="Calibri"/>
              </w:rPr>
            </w:pPr>
            <w:r w:rsidRPr="00750E1B">
              <w:rPr>
                <w:rFonts w:ascii="Calibri" w:hAnsi="Calibri" w:cs="Calibri"/>
              </w:rPr>
              <w:t>1</w:t>
            </w:r>
          </w:p>
        </w:tc>
        <w:tc>
          <w:tcPr>
            <w:tcW w:w="1796" w:type="dxa"/>
            <w:shd w:val="clear" w:color="auto" w:fill="auto"/>
          </w:tcPr>
          <w:p w:rsidR="00750E1B" w:rsidRPr="00750E1B" w:rsidRDefault="00750E1B" w:rsidP="00750E1B">
            <w:pPr>
              <w:spacing w:after="1" w:line="220" w:lineRule="atLeast"/>
              <w:rPr>
                <w:rFonts w:ascii="Calibri" w:hAnsi="Calibri" w:cs="Calibri"/>
              </w:rPr>
            </w:pPr>
            <w:r w:rsidRPr="00750E1B">
              <w:rPr>
                <w:rFonts w:ascii="Calibri" w:hAnsi="Calibri" w:cs="Calibri"/>
              </w:rPr>
              <w:t>0,76</w:t>
            </w:r>
          </w:p>
        </w:tc>
        <w:tc>
          <w:tcPr>
            <w:tcW w:w="1713" w:type="dxa"/>
            <w:shd w:val="clear" w:color="auto" w:fill="auto"/>
          </w:tcPr>
          <w:p w:rsidR="00750E1B" w:rsidRPr="00750E1B" w:rsidRDefault="00750E1B" w:rsidP="00750E1B">
            <w:pPr>
              <w:spacing w:after="1" w:line="220" w:lineRule="atLeast"/>
              <w:rPr>
                <w:rFonts w:ascii="Calibri" w:hAnsi="Calibri" w:cs="Calibri"/>
              </w:rPr>
            </w:pPr>
            <w:r w:rsidRPr="00750E1B">
              <w:rPr>
                <w:rFonts w:ascii="Calibri" w:hAnsi="Calibri" w:cs="Calibri"/>
              </w:rPr>
              <w:t>0</w:t>
            </w:r>
          </w:p>
        </w:tc>
        <w:tc>
          <w:tcPr>
            <w:tcW w:w="1885" w:type="dxa"/>
          </w:tcPr>
          <w:p w:rsidR="00750E1B" w:rsidRPr="00750E1B" w:rsidRDefault="00750E1B" w:rsidP="00750E1B">
            <w:pPr>
              <w:spacing w:after="1" w:line="220" w:lineRule="atLeast"/>
              <w:rPr>
                <w:rFonts w:ascii="Calibri" w:hAnsi="Calibri" w:cs="Calibri"/>
              </w:rPr>
            </w:pPr>
            <w:r w:rsidRPr="00750E1B">
              <w:rPr>
                <w:rFonts w:ascii="Calibri" w:hAnsi="Calibri" w:cs="Calibri"/>
              </w:rPr>
              <w:t>0</w:t>
            </w:r>
          </w:p>
        </w:tc>
      </w:tr>
      <w:tr w:rsidR="00750E1B" w:rsidRPr="00750E1B" w:rsidTr="00F1013A">
        <w:trPr>
          <w:jc w:val="center"/>
        </w:trPr>
        <w:tc>
          <w:tcPr>
            <w:tcW w:w="743" w:type="dxa"/>
            <w:shd w:val="clear" w:color="auto" w:fill="auto"/>
          </w:tcPr>
          <w:p w:rsidR="00750E1B" w:rsidRPr="00750E1B" w:rsidRDefault="00750E1B" w:rsidP="00750E1B">
            <w:pPr>
              <w:spacing w:after="1" w:line="220" w:lineRule="atLeast"/>
              <w:rPr>
                <w:rFonts w:ascii="Calibri" w:hAnsi="Calibri" w:cs="Calibri"/>
              </w:rPr>
            </w:pPr>
            <w:r w:rsidRPr="00750E1B">
              <w:rPr>
                <w:rFonts w:ascii="Calibri" w:hAnsi="Calibri" w:cs="Calibri"/>
              </w:rPr>
              <w:t>2021</w:t>
            </w:r>
          </w:p>
        </w:tc>
        <w:tc>
          <w:tcPr>
            <w:tcW w:w="1795" w:type="dxa"/>
            <w:shd w:val="clear" w:color="auto" w:fill="auto"/>
          </w:tcPr>
          <w:p w:rsidR="00750E1B" w:rsidRPr="00750E1B" w:rsidRDefault="00750E1B" w:rsidP="00750E1B">
            <w:pPr>
              <w:spacing w:after="1" w:line="220" w:lineRule="atLeast"/>
              <w:rPr>
                <w:rFonts w:ascii="Calibri" w:hAnsi="Calibri" w:cs="Calibri"/>
              </w:rPr>
            </w:pPr>
            <w:r w:rsidRPr="00750E1B">
              <w:rPr>
                <w:rFonts w:ascii="Calibri" w:hAnsi="Calibri" w:cs="Calibri"/>
              </w:rPr>
              <w:t>1 225,44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750E1B" w:rsidRPr="00750E1B" w:rsidRDefault="00750E1B" w:rsidP="00750E1B">
            <w:pPr>
              <w:spacing w:after="1" w:line="220" w:lineRule="atLeast"/>
              <w:rPr>
                <w:rFonts w:ascii="Calibri" w:hAnsi="Calibri" w:cs="Calibri"/>
              </w:rPr>
            </w:pPr>
            <w:r w:rsidRPr="00750E1B">
              <w:rPr>
                <w:rFonts w:ascii="Calibri" w:hAnsi="Calibri" w:cs="Calibri"/>
              </w:rPr>
              <w:t>1</w:t>
            </w:r>
          </w:p>
        </w:tc>
        <w:tc>
          <w:tcPr>
            <w:tcW w:w="1796" w:type="dxa"/>
            <w:shd w:val="clear" w:color="auto" w:fill="auto"/>
          </w:tcPr>
          <w:p w:rsidR="00750E1B" w:rsidRPr="00750E1B" w:rsidRDefault="00750E1B" w:rsidP="00750E1B">
            <w:pPr>
              <w:spacing w:after="1" w:line="220" w:lineRule="atLeast"/>
              <w:rPr>
                <w:rFonts w:ascii="Calibri" w:hAnsi="Calibri" w:cs="Calibri"/>
              </w:rPr>
            </w:pPr>
            <w:r w:rsidRPr="00750E1B">
              <w:rPr>
                <w:rFonts w:ascii="Calibri" w:hAnsi="Calibri" w:cs="Calibri"/>
              </w:rPr>
              <w:t>0,76</w:t>
            </w:r>
          </w:p>
        </w:tc>
        <w:tc>
          <w:tcPr>
            <w:tcW w:w="1713" w:type="dxa"/>
            <w:shd w:val="clear" w:color="auto" w:fill="auto"/>
          </w:tcPr>
          <w:p w:rsidR="00750E1B" w:rsidRPr="00750E1B" w:rsidRDefault="00750E1B" w:rsidP="00750E1B">
            <w:pPr>
              <w:spacing w:after="1" w:line="220" w:lineRule="atLeast"/>
              <w:rPr>
                <w:rFonts w:ascii="Calibri" w:hAnsi="Calibri" w:cs="Calibri"/>
              </w:rPr>
            </w:pPr>
            <w:r w:rsidRPr="00750E1B">
              <w:rPr>
                <w:rFonts w:ascii="Calibri" w:hAnsi="Calibri" w:cs="Calibri"/>
              </w:rPr>
              <w:t>0</w:t>
            </w:r>
          </w:p>
        </w:tc>
        <w:tc>
          <w:tcPr>
            <w:tcW w:w="1885" w:type="dxa"/>
          </w:tcPr>
          <w:p w:rsidR="00750E1B" w:rsidRPr="00750E1B" w:rsidRDefault="00750E1B" w:rsidP="00750E1B">
            <w:pPr>
              <w:spacing w:after="1" w:line="220" w:lineRule="atLeast"/>
              <w:rPr>
                <w:rFonts w:ascii="Calibri" w:hAnsi="Calibri" w:cs="Calibri"/>
              </w:rPr>
            </w:pPr>
            <w:r w:rsidRPr="00750E1B">
              <w:rPr>
                <w:rFonts w:ascii="Calibri" w:hAnsi="Calibri" w:cs="Calibri"/>
              </w:rPr>
              <w:t>0</w:t>
            </w:r>
          </w:p>
        </w:tc>
      </w:tr>
      <w:tr w:rsidR="00750E1B" w:rsidRPr="00750E1B" w:rsidTr="00F1013A">
        <w:trPr>
          <w:jc w:val="center"/>
        </w:trPr>
        <w:tc>
          <w:tcPr>
            <w:tcW w:w="743" w:type="dxa"/>
            <w:shd w:val="clear" w:color="auto" w:fill="auto"/>
          </w:tcPr>
          <w:p w:rsidR="00750E1B" w:rsidRPr="00750E1B" w:rsidRDefault="00750E1B" w:rsidP="00750E1B">
            <w:pPr>
              <w:spacing w:after="1" w:line="220" w:lineRule="atLeast"/>
              <w:rPr>
                <w:rFonts w:ascii="Calibri" w:hAnsi="Calibri" w:cs="Calibri"/>
              </w:rPr>
            </w:pPr>
            <w:r w:rsidRPr="00750E1B">
              <w:rPr>
                <w:rFonts w:ascii="Calibri" w:hAnsi="Calibri" w:cs="Calibri"/>
              </w:rPr>
              <w:t>2022</w:t>
            </w:r>
          </w:p>
        </w:tc>
        <w:tc>
          <w:tcPr>
            <w:tcW w:w="1795" w:type="dxa"/>
            <w:shd w:val="clear" w:color="auto" w:fill="auto"/>
          </w:tcPr>
          <w:p w:rsidR="00750E1B" w:rsidRPr="00750E1B" w:rsidRDefault="00750E1B" w:rsidP="00750E1B">
            <w:pPr>
              <w:spacing w:after="1" w:line="220" w:lineRule="atLeast"/>
              <w:rPr>
                <w:rFonts w:ascii="Calibri" w:hAnsi="Calibri" w:cs="Calibri"/>
              </w:rPr>
            </w:pPr>
            <w:r w:rsidRPr="00750E1B">
              <w:rPr>
                <w:rFonts w:ascii="Calibri" w:hAnsi="Calibri" w:cs="Calibri"/>
              </w:rPr>
              <w:t>1 225,44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750E1B" w:rsidRPr="00750E1B" w:rsidRDefault="00750E1B" w:rsidP="00750E1B">
            <w:pPr>
              <w:spacing w:after="1" w:line="220" w:lineRule="atLeast"/>
              <w:rPr>
                <w:rFonts w:ascii="Calibri" w:hAnsi="Calibri" w:cs="Calibri"/>
              </w:rPr>
            </w:pPr>
            <w:r w:rsidRPr="00750E1B">
              <w:rPr>
                <w:rFonts w:ascii="Calibri" w:hAnsi="Calibri" w:cs="Calibri"/>
              </w:rPr>
              <w:t>1</w:t>
            </w:r>
          </w:p>
        </w:tc>
        <w:tc>
          <w:tcPr>
            <w:tcW w:w="1796" w:type="dxa"/>
            <w:shd w:val="clear" w:color="auto" w:fill="auto"/>
          </w:tcPr>
          <w:p w:rsidR="00750E1B" w:rsidRPr="00750E1B" w:rsidRDefault="00750E1B" w:rsidP="00750E1B">
            <w:pPr>
              <w:spacing w:after="1" w:line="220" w:lineRule="atLeast"/>
              <w:rPr>
                <w:rFonts w:ascii="Calibri" w:hAnsi="Calibri" w:cs="Calibri"/>
              </w:rPr>
            </w:pPr>
            <w:r w:rsidRPr="00750E1B">
              <w:rPr>
                <w:rFonts w:ascii="Calibri" w:hAnsi="Calibri" w:cs="Calibri"/>
              </w:rPr>
              <w:t>0,76</w:t>
            </w:r>
          </w:p>
        </w:tc>
        <w:tc>
          <w:tcPr>
            <w:tcW w:w="1713" w:type="dxa"/>
            <w:shd w:val="clear" w:color="auto" w:fill="auto"/>
          </w:tcPr>
          <w:p w:rsidR="00750E1B" w:rsidRPr="00750E1B" w:rsidRDefault="00750E1B" w:rsidP="00750E1B">
            <w:pPr>
              <w:spacing w:after="1" w:line="220" w:lineRule="atLeast"/>
              <w:rPr>
                <w:rFonts w:ascii="Calibri" w:hAnsi="Calibri" w:cs="Calibri"/>
              </w:rPr>
            </w:pPr>
            <w:r w:rsidRPr="00750E1B">
              <w:rPr>
                <w:rFonts w:ascii="Calibri" w:hAnsi="Calibri" w:cs="Calibri"/>
              </w:rPr>
              <w:t>0</w:t>
            </w:r>
          </w:p>
        </w:tc>
        <w:tc>
          <w:tcPr>
            <w:tcW w:w="1885" w:type="dxa"/>
          </w:tcPr>
          <w:p w:rsidR="00750E1B" w:rsidRPr="00750E1B" w:rsidRDefault="00750E1B" w:rsidP="00750E1B">
            <w:pPr>
              <w:spacing w:after="1" w:line="220" w:lineRule="atLeast"/>
              <w:rPr>
                <w:rFonts w:ascii="Calibri" w:hAnsi="Calibri" w:cs="Calibri"/>
              </w:rPr>
            </w:pPr>
            <w:r w:rsidRPr="00750E1B">
              <w:rPr>
                <w:rFonts w:ascii="Calibri" w:hAnsi="Calibri" w:cs="Calibri"/>
              </w:rPr>
              <w:t>0</w:t>
            </w:r>
          </w:p>
        </w:tc>
      </w:tr>
      <w:tr w:rsidR="00750E1B" w:rsidRPr="00750E1B" w:rsidTr="00F1013A">
        <w:trPr>
          <w:jc w:val="center"/>
        </w:trPr>
        <w:tc>
          <w:tcPr>
            <w:tcW w:w="743" w:type="dxa"/>
            <w:shd w:val="clear" w:color="auto" w:fill="auto"/>
          </w:tcPr>
          <w:p w:rsidR="00750E1B" w:rsidRPr="00750E1B" w:rsidRDefault="00750E1B" w:rsidP="00750E1B">
            <w:pPr>
              <w:spacing w:after="1" w:line="220" w:lineRule="atLeast"/>
              <w:rPr>
                <w:rFonts w:ascii="Calibri" w:hAnsi="Calibri" w:cs="Calibri"/>
              </w:rPr>
            </w:pPr>
            <w:r w:rsidRPr="00750E1B">
              <w:rPr>
                <w:rFonts w:ascii="Calibri" w:hAnsi="Calibri" w:cs="Calibri"/>
              </w:rPr>
              <w:t>2023</w:t>
            </w:r>
          </w:p>
        </w:tc>
        <w:tc>
          <w:tcPr>
            <w:tcW w:w="1795" w:type="dxa"/>
            <w:shd w:val="clear" w:color="auto" w:fill="auto"/>
          </w:tcPr>
          <w:p w:rsidR="00750E1B" w:rsidRPr="00750E1B" w:rsidRDefault="00750E1B" w:rsidP="00750E1B">
            <w:pPr>
              <w:spacing w:after="1" w:line="220" w:lineRule="atLeast"/>
              <w:rPr>
                <w:rFonts w:ascii="Calibri" w:hAnsi="Calibri" w:cs="Calibri"/>
              </w:rPr>
            </w:pPr>
            <w:r w:rsidRPr="00750E1B">
              <w:rPr>
                <w:rFonts w:ascii="Calibri" w:hAnsi="Calibri" w:cs="Calibri"/>
              </w:rPr>
              <w:t>1 225,44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750E1B" w:rsidRPr="00750E1B" w:rsidRDefault="00750E1B" w:rsidP="00750E1B">
            <w:pPr>
              <w:spacing w:after="1" w:line="220" w:lineRule="atLeast"/>
              <w:rPr>
                <w:rFonts w:ascii="Calibri" w:hAnsi="Calibri" w:cs="Calibri"/>
              </w:rPr>
            </w:pPr>
            <w:r w:rsidRPr="00750E1B">
              <w:rPr>
                <w:rFonts w:ascii="Calibri" w:hAnsi="Calibri" w:cs="Calibri"/>
              </w:rPr>
              <w:t>1</w:t>
            </w:r>
          </w:p>
        </w:tc>
        <w:tc>
          <w:tcPr>
            <w:tcW w:w="1796" w:type="dxa"/>
            <w:shd w:val="clear" w:color="auto" w:fill="auto"/>
          </w:tcPr>
          <w:p w:rsidR="00750E1B" w:rsidRPr="00750E1B" w:rsidRDefault="00750E1B" w:rsidP="00750E1B">
            <w:pPr>
              <w:spacing w:after="1" w:line="220" w:lineRule="atLeast"/>
              <w:rPr>
                <w:rFonts w:ascii="Calibri" w:hAnsi="Calibri" w:cs="Calibri"/>
              </w:rPr>
            </w:pPr>
            <w:r w:rsidRPr="00750E1B">
              <w:rPr>
                <w:rFonts w:ascii="Calibri" w:hAnsi="Calibri" w:cs="Calibri"/>
              </w:rPr>
              <w:t>0,76</w:t>
            </w:r>
          </w:p>
        </w:tc>
        <w:tc>
          <w:tcPr>
            <w:tcW w:w="1713" w:type="dxa"/>
            <w:shd w:val="clear" w:color="auto" w:fill="auto"/>
          </w:tcPr>
          <w:p w:rsidR="00750E1B" w:rsidRPr="00750E1B" w:rsidRDefault="00750E1B" w:rsidP="00750E1B">
            <w:pPr>
              <w:spacing w:after="1" w:line="220" w:lineRule="atLeast"/>
              <w:rPr>
                <w:rFonts w:ascii="Calibri" w:hAnsi="Calibri" w:cs="Calibri"/>
              </w:rPr>
            </w:pPr>
            <w:r w:rsidRPr="00750E1B">
              <w:rPr>
                <w:rFonts w:ascii="Calibri" w:hAnsi="Calibri" w:cs="Calibri"/>
              </w:rPr>
              <w:t>0</w:t>
            </w:r>
          </w:p>
        </w:tc>
        <w:tc>
          <w:tcPr>
            <w:tcW w:w="1885" w:type="dxa"/>
          </w:tcPr>
          <w:p w:rsidR="00750E1B" w:rsidRPr="00750E1B" w:rsidRDefault="00750E1B" w:rsidP="00750E1B">
            <w:pPr>
              <w:spacing w:after="1" w:line="220" w:lineRule="atLeast"/>
              <w:rPr>
                <w:rFonts w:ascii="Calibri" w:hAnsi="Calibri" w:cs="Calibri"/>
              </w:rPr>
            </w:pPr>
            <w:r w:rsidRPr="00750E1B">
              <w:rPr>
                <w:rFonts w:ascii="Calibri" w:hAnsi="Calibri" w:cs="Calibri"/>
              </w:rPr>
              <w:t>0</w:t>
            </w:r>
          </w:p>
        </w:tc>
      </w:tr>
    </w:tbl>
    <w:p w:rsidR="00750E1B" w:rsidRDefault="00750E1B" w:rsidP="00750E1B"/>
    <w:sectPr w:rsidR="00750E1B" w:rsidSect="00750E1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44"/>
    <w:rsid w:val="00146F31"/>
    <w:rsid w:val="00750E1B"/>
    <w:rsid w:val="0084010E"/>
    <w:rsid w:val="009A3AAC"/>
    <w:rsid w:val="00AE5207"/>
    <w:rsid w:val="00C70C40"/>
    <w:rsid w:val="00C8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A09C4-9859-475F-AB1C-9381A0F2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3A9695E6C6CC33F606F316EE19579966DA37410A993A9C2643B6A97AC0D5A59B8478F936317ADEjAX8D" TargetMode="External"/><Relationship Id="rId4" Type="http://schemas.openxmlformats.org/officeDocument/2006/relationships/hyperlink" Target="consultantplus://offline/ref=933A9695E6C6CC33F606F316EE19579966DA37410A993A9C2643B6A97AC0D5A59B8478F936317ADEjAX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Юлия Сергеевна</dc:creator>
  <cp:keywords/>
  <dc:description/>
  <cp:lastModifiedBy>Козлова Юлия Сергеевна</cp:lastModifiedBy>
  <cp:revision>6</cp:revision>
  <dcterms:created xsi:type="dcterms:W3CDTF">2018-05-08T03:35:00Z</dcterms:created>
  <dcterms:modified xsi:type="dcterms:W3CDTF">2018-05-08T06:45:00Z</dcterms:modified>
</cp:coreProperties>
</file>